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9D1" w:rsidRPr="00126209" w:rsidRDefault="000079D1" w:rsidP="000079D1">
      <w:pPr>
        <w:pStyle w:val="Heading2"/>
        <w:shd w:val="clear" w:color="auto" w:fill="auto"/>
        <w:jc w:val="both"/>
        <w:rPr>
          <w:rFonts w:asciiTheme="minorHAnsi" w:hAnsiTheme="minorHAnsi" w:cs="Arial"/>
          <w:szCs w:val="32"/>
        </w:rPr>
      </w:pPr>
      <w:bookmarkStart w:id="0" w:name="_Toc183431055"/>
      <w:bookmarkStart w:id="1" w:name="_Toc188520591"/>
      <w:bookmarkStart w:id="2" w:name="_Toc278799616"/>
      <w:bookmarkStart w:id="3" w:name="_Toc315644936"/>
      <w:bookmarkStart w:id="4" w:name="_Toc414197040"/>
      <w:bookmarkStart w:id="5" w:name="_Toc103071015"/>
      <w:bookmarkStart w:id="6" w:name="_Toc103072841"/>
      <w:r w:rsidRPr="00126209">
        <w:rPr>
          <w:rFonts w:asciiTheme="minorHAnsi" w:hAnsiTheme="minorHAnsi" w:cs="Arial"/>
          <w:szCs w:val="32"/>
        </w:rPr>
        <w:t>G4:  BOARD OF MANAGEMENT SUPPORT AND TRAINING</w:t>
      </w:r>
      <w:bookmarkEnd w:id="0"/>
      <w:bookmarkEnd w:id="1"/>
      <w:bookmarkEnd w:id="2"/>
      <w:bookmarkEnd w:id="3"/>
      <w:bookmarkEnd w:id="4"/>
    </w:p>
    <w:p w:rsidR="000079D1" w:rsidRPr="006C7CFA" w:rsidRDefault="000079D1" w:rsidP="000079D1">
      <w:pPr>
        <w:pStyle w:val="BodyText"/>
        <w:jc w:val="both"/>
        <w:rPr>
          <w:rFonts w:asciiTheme="minorHAnsi" w:hAnsiTheme="minorHAnsi" w:cs="Arial"/>
          <w:color w:val="000000"/>
          <w:szCs w:val="24"/>
        </w:rPr>
      </w:pPr>
    </w:p>
    <w:p w:rsidR="000079D1" w:rsidRPr="006C7CFA" w:rsidRDefault="000079D1" w:rsidP="000079D1">
      <w:pPr>
        <w:pStyle w:val="BodyText"/>
        <w:pBdr>
          <w:top w:val="single" w:sz="4" w:space="1" w:color="auto"/>
          <w:left w:val="single" w:sz="4" w:space="4" w:color="auto"/>
          <w:bottom w:val="single" w:sz="4" w:space="1" w:color="auto"/>
          <w:right w:val="single" w:sz="4" w:space="4" w:color="auto"/>
        </w:pBdr>
        <w:jc w:val="both"/>
        <w:rPr>
          <w:rFonts w:asciiTheme="minorHAnsi" w:hAnsiTheme="minorHAnsi" w:cs="Arial"/>
          <w:color w:val="000000"/>
          <w:szCs w:val="24"/>
        </w:rPr>
      </w:pPr>
      <w:r w:rsidRPr="006C7CFA">
        <w:rPr>
          <w:rFonts w:asciiTheme="minorHAnsi" w:hAnsiTheme="minorHAnsi" w:cs="Arial"/>
          <w:color w:val="000000"/>
          <w:szCs w:val="24"/>
        </w:rPr>
        <w:t xml:space="preserve">All </w:t>
      </w:r>
      <w:r>
        <w:rPr>
          <w:rFonts w:asciiTheme="minorHAnsi" w:hAnsiTheme="minorHAnsi" w:cs="Arial"/>
          <w:color w:val="000000"/>
          <w:szCs w:val="24"/>
        </w:rPr>
        <w:t>Community Gateway</w:t>
      </w:r>
      <w:r w:rsidRPr="006C7CFA">
        <w:rPr>
          <w:rFonts w:asciiTheme="minorHAnsi" w:hAnsiTheme="minorHAnsi" w:cs="Arial"/>
          <w:color w:val="000000"/>
          <w:szCs w:val="24"/>
        </w:rPr>
        <w:t xml:space="preserve"> Board of Management members will receive support and training appropriate to their position.  By providing opportunities for Board of Management members’ development and encouraging Board of Management members to expand their knowledge and skills, </w:t>
      </w:r>
      <w:r>
        <w:rPr>
          <w:rFonts w:asciiTheme="minorHAnsi" w:hAnsiTheme="minorHAnsi" w:cs="Arial"/>
          <w:color w:val="000000"/>
          <w:szCs w:val="24"/>
        </w:rPr>
        <w:t>Community Gateway</w:t>
      </w:r>
      <w:r w:rsidRPr="006C7CFA">
        <w:rPr>
          <w:rFonts w:asciiTheme="minorHAnsi" w:hAnsiTheme="minorHAnsi" w:cs="Arial"/>
          <w:color w:val="000000"/>
          <w:szCs w:val="24"/>
        </w:rPr>
        <w:t xml:space="preserve"> believes that the improved abilities of its Board of Management members will be reflected in continuing improvements to services.</w:t>
      </w:r>
    </w:p>
    <w:p w:rsidR="000079D1" w:rsidRPr="006C7CFA" w:rsidRDefault="000079D1" w:rsidP="000079D1">
      <w:pPr>
        <w:pStyle w:val="Heading3"/>
        <w:jc w:val="both"/>
        <w:rPr>
          <w:rFonts w:asciiTheme="minorHAnsi" w:hAnsiTheme="minorHAnsi"/>
          <w:color w:val="000000"/>
          <w:sz w:val="24"/>
          <w:szCs w:val="24"/>
        </w:rPr>
      </w:pPr>
    </w:p>
    <w:p w:rsidR="000079D1" w:rsidRPr="006C7CFA" w:rsidRDefault="000079D1" w:rsidP="000079D1">
      <w:pPr>
        <w:pStyle w:val="Heading3"/>
        <w:jc w:val="both"/>
        <w:rPr>
          <w:rFonts w:asciiTheme="minorHAnsi" w:hAnsiTheme="minorHAnsi"/>
          <w:color w:val="000000"/>
          <w:sz w:val="24"/>
          <w:szCs w:val="24"/>
        </w:rPr>
      </w:pPr>
      <w:bookmarkStart w:id="7" w:name="_Toc183431056"/>
      <w:bookmarkStart w:id="8" w:name="_Toc188520592"/>
      <w:bookmarkStart w:id="9" w:name="_Toc315644937"/>
      <w:bookmarkStart w:id="10" w:name="_Toc315722224"/>
      <w:bookmarkStart w:id="11" w:name="_Toc316459444"/>
      <w:bookmarkStart w:id="12" w:name="_Toc327952092"/>
      <w:bookmarkStart w:id="13" w:name="_Toc350849295"/>
      <w:bookmarkStart w:id="14" w:name="_Toc388548687"/>
      <w:bookmarkStart w:id="15" w:name="_Toc398218609"/>
      <w:bookmarkStart w:id="16" w:name="_Toc414193702"/>
      <w:bookmarkStart w:id="17" w:name="_Toc414197041"/>
      <w:r w:rsidRPr="006C7CFA">
        <w:rPr>
          <w:rFonts w:asciiTheme="minorHAnsi" w:hAnsiTheme="minorHAnsi"/>
          <w:color w:val="000000"/>
          <w:sz w:val="24"/>
          <w:szCs w:val="24"/>
        </w:rPr>
        <w:t>Board of Management Support</w:t>
      </w:r>
      <w:bookmarkEnd w:id="5"/>
      <w:bookmarkEnd w:id="6"/>
      <w:bookmarkEnd w:id="7"/>
      <w:bookmarkEnd w:id="8"/>
      <w:bookmarkEnd w:id="9"/>
      <w:bookmarkEnd w:id="10"/>
      <w:bookmarkEnd w:id="11"/>
      <w:bookmarkEnd w:id="12"/>
      <w:bookmarkEnd w:id="13"/>
      <w:bookmarkEnd w:id="14"/>
      <w:bookmarkEnd w:id="15"/>
      <w:bookmarkEnd w:id="16"/>
      <w:bookmarkEnd w:id="17"/>
    </w:p>
    <w:p w:rsidR="000079D1" w:rsidRPr="006C7CFA" w:rsidRDefault="000079D1" w:rsidP="000079D1">
      <w:pPr>
        <w:pStyle w:val="BodyText"/>
        <w:jc w:val="both"/>
        <w:rPr>
          <w:rFonts w:asciiTheme="minorHAnsi" w:hAnsiTheme="minorHAnsi" w:cs="Arial"/>
          <w:color w:val="000000"/>
          <w:szCs w:val="24"/>
        </w:rPr>
      </w:pPr>
      <w:r w:rsidRPr="006C7CFA">
        <w:rPr>
          <w:rFonts w:asciiTheme="minorHAnsi" w:hAnsiTheme="minorHAnsi" w:cs="Arial"/>
          <w:color w:val="000000"/>
          <w:szCs w:val="24"/>
        </w:rPr>
        <w:t xml:space="preserve">Support for the Board of Management is important to ensure that Board of Management members are able to effectively govern the organization.  </w:t>
      </w:r>
    </w:p>
    <w:p w:rsidR="000079D1" w:rsidRPr="006C7CFA" w:rsidRDefault="000079D1" w:rsidP="000079D1">
      <w:pPr>
        <w:pStyle w:val="BodyText"/>
        <w:jc w:val="both"/>
        <w:rPr>
          <w:rFonts w:asciiTheme="minorHAnsi" w:hAnsiTheme="minorHAnsi" w:cs="Arial"/>
          <w:color w:val="000000"/>
          <w:szCs w:val="24"/>
        </w:rPr>
      </w:pPr>
      <w:r w:rsidRPr="006C7CFA">
        <w:rPr>
          <w:rFonts w:asciiTheme="minorHAnsi" w:hAnsiTheme="minorHAnsi" w:cs="Arial"/>
          <w:color w:val="000000"/>
          <w:szCs w:val="24"/>
        </w:rPr>
        <w:t xml:space="preserve">Board of Management members will be provided with regular support and must contact the </w:t>
      </w:r>
      <w:r w:rsidRPr="006C7CFA">
        <w:rPr>
          <w:rFonts w:asciiTheme="minorHAnsi" w:hAnsiTheme="minorHAnsi" w:cs="Arial"/>
          <w:szCs w:val="24"/>
        </w:rPr>
        <w:t>Chief Executive Officer</w:t>
      </w:r>
      <w:r w:rsidRPr="006C7CFA">
        <w:rPr>
          <w:rFonts w:asciiTheme="minorHAnsi" w:hAnsiTheme="minorHAnsi" w:cs="Arial"/>
          <w:color w:val="000000"/>
          <w:szCs w:val="24"/>
        </w:rPr>
        <w:t xml:space="preserve"> or Chairperson if issues arise.</w:t>
      </w:r>
    </w:p>
    <w:p w:rsidR="000079D1" w:rsidRPr="006C7CFA" w:rsidRDefault="000079D1" w:rsidP="000079D1">
      <w:pPr>
        <w:pStyle w:val="BodyText"/>
        <w:jc w:val="both"/>
        <w:rPr>
          <w:rFonts w:asciiTheme="minorHAnsi" w:hAnsiTheme="minorHAnsi" w:cs="Arial"/>
          <w:color w:val="000000"/>
          <w:szCs w:val="24"/>
        </w:rPr>
      </w:pPr>
      <w:r w:rsidRPr="006C7CFA">
        <w:rPr>
          <w:rFonts w:asciiTheme="minorHAnsi" w:hAnsiTheme="minorHAnsi" w:cs="Arial"/>
          <w:color w:val="000000"/>
          <w:szCs w:val="24"/>
        </w:rPr>
        <w:t>Board of Management members must contact the Chairperson if issues arise, which need to be dealt with urgently.</w:t>
      </w:r>
    </w:p>
    <w:p w:rsidR="000079D1" w:rsidRPr="006C7CFA" w:rsidRDefault="000079D1" w:rsidP="000079D1">
      <w:pPr>
        <w:pStyle w:val="BodyText"/>
        <w:jc w:val="both"/>
        <w:rPr>
          <w:rFonts w:asciiTheme="minorHAnsi" w:hAnsiTheme="minorHAnsi" w:cs="Arial"/>
          <w:color w:val="000000"/>
          <w:szCs w:val="24"/>
        </w:rPr>
      </w:pPr>
      <w:r w:rsidRPr="006C7CFA">
        <w:rPr>
          <w:rFonts w:asciiTheme="minorHAnsi" w:hAnsiTheme="minorHAnsi" w:cs="Arial"/>
          <w:color w:val="000000"/>
          <w:szCs w:val="24"/>
        </w:rPr>
        <w:t xml:space="preserve">The Chairperson of </w:t>
      </w:r>
      <w:r>
        <w:rPr>
          <w:rFonts w:asciiTheme="minorHAnsi" w:hAnsiTheme="minorHAnsi" w:cs="Arial"/>
          <w:color w:val="000000"/>
          <w:szCs w:val="24"/>
        </w:rPr>
        <w:t>Community Gateway</w:t>
      </w:r>
      <w:r w:rsidRPr="006C7CFA">
        <w:rPr>
          <w:rFonts w:asciiTheme="minorHAnsi" w:hAnsiTheme="minorHAnsi" w:cs="Arial"/>
          <w:color w:val="000000"/>
          <w:szCs w:val="24"/>
        </w:rPr>
        <w:t xml:space="preserve"> Board of Management and the </w:t>
      </w:r>
      <w:r w:rsidRPr="006C7CFA">
        <w:rPr>
          <w:rFonts w:asciiTheme="minorHAnsi" w:hAnsiTheme="minorHAnsi" w:cs="Arial"/>
          <w:szCs w:val="24"/>
        </w:rPr>
        <w:t>Chief Executive Officer</w:t>
      </w:r>
      <w:r w:rsidRPr="006C7CFA">
        <w:rPr>
          <w:rFonts w:asciiTheme="minorHAnsi" w:hAnsiTheme="minorHAnsi" w:cs="Arial"/>
          <w:color w:val="FF0000"/>
          <w:szCs w:val="24"/>
        </w:rPr>
        <w:t xml:space="preserve"> </w:t>
      </w:r>
      <w:r w:rsidRPr="006C7CFA">
        <w:rPr>
          <w:rFonts w:asciiTheme="minorHAnsi" w:hAnsiTheme="minorHAnsi" w:cs="Arial"/>
          <w:color w:val="000000"/>
          <w:szCs w:val="24"/>
        </w:rPr>
        <w:t xml:space="preserve">are responsible for providing support to Board of Management members. </w:t>
      </w:r>
    </w:p>
    <w:p w:rsidR="000079D1" w:rsidRPr="006C7CFA" w:rsidRDefault="000079D1" w:rsidP="000079D1">
      <w:pPr>
        <w:pStyle w:val="Heading3"/>
        <w:jc w:val="both"/>
        <w:rPr>
          <w:rFonts w:asciiTheme="minorHAnsi" w:hAnsiTheme="minorHAnsi"/>
          <w:color w:val="000000"/>
          <w:sz w:val="24"/>
          <w:szCs w:val="24"/>
        </w:rPr>
      </w:pPr>
      <w:bookmarkStart w:id="18" w:name="_Toc103071016"/>
      <w:bookmarkStart w:id="19" w:name="_Toc103072842"/>
    </w:p>
    <w:p w:rsidR="000079D1" w:rsidRPr="006C7CFA" w:rsidRDefault="000079D1" w:rsidP="000079D1">
      <w:pPr>
        <w:pStyle w:val="Heading3"/>
        <w:jc w:val="both"/>
        <w:rPr>
          <w:rFonts w:asciiTheme="minorHAnsi" w:hAnsiTheme="minorHAnsi"/>
          <w:color w:val="000000"/>
          <w:sz w:val="24"/>
          <w:szCs w:val="24"/>
        </w:rPr>
      </w:pPr>
      <w:bookmarkStart w:id="20" w:name="_Toc183431057"/>
      <w:bookmarkStart w:id="21" w:name="_Toc188520593"/>
      <w:bookmarkStart w:id="22" w:name="_Toc315644938"/>
      <w:bookmarkStart w:id="23" w:name="_Toc315722225"/>
      <w:bookmarkStart w:id="24" w:name="_Toc316459445"/>
      <w:bookmarkStart w:id="25" w:name="_Toc327952093"/>
      <w:bookmarkStart w:id="26" w:name="_Toc350849296"/>
      <w:bookmarkStart w:id="27" w:name="_Toc388548688"/>
      <w:bookmarkStart w:id="28" w:name="_Toc398218610"/>
      <w:bookmarkStart w:id="29" w:name="_Toc414193703"/>
      <w:bookmarkStart w:id="30" w:name="_Toc414197042"/>
      <w:r w:rsidRPr="006C7CFA">
        <w:rPr>
          <w:rFonts w:asciiTheme="minorHAnsi" w:hAnsiTheme="minorHAnsi"/>
          <w:color w:val="000000"/>
          <w:sz w:val="24"/>
          <w:szCs w:val="24"/>
        </w:rPr>
        <w:t>Orientation for New Board Members</w:t>
      </w:r>
      <w:bookmarkEnd w:id="18"/>
      <w:bookmarkEnd w:id="19"/>
      <w:bookmarkEnd w:id="20"/>
      <w:bookmarkEnd w:id="21"/>
      <w:bookmarkEnd w:id="22"/>
      <w:bookmarkEnd w:id="23"/>
      <w:bookmarkEnd w:id="24"/>
      <w:bookmarkEnd w:id="25"/>
      <w:bookmarkEnd w:id="26"/>
      <w:bookmarkEnd w:id="27"/>
      <w:bookmarkEnd w:id="28"/>
      <w:bookmarkEnd w:id="29"/>
      <w:bookmarkEnd w:id="30"/>
    </w:p>
    <w:p w:rsidR="000079D1" w:rsidRPr="006C7CFA" w:rsidRDefault="000079D1" w:rsidP="000079D1">
      <w:pPr>
        <w:pStyle w:val="BodyText"/>
        <w:jc w:val="both"/>
        <w:rPr>
          <w:rFonts w:asciiTheme="minorHAnsi" w:hAnsiTheme="minorHAnsi" w:cs="Arial"/>
          <w:color w:val="000000"/>
          <w:szCs w:val="24"/>
        </w:rPr>
      </w:pPr>
      <w:r w:rsidRPr="006C7CFA">
        <w:rPr>
          <w:rFonts w:asciiTheme="minorHAnsi" w:hAnsiTheme="minorHAnsi" w:cs="Arial"/>
          <w:color w:val="000000"/>
          <w:szCs w:val="24"/>
        </w:rPr>
        <w:t xml:space="preserve">An orientation kit for Board of Management members will be maintained by the Secretary, with assistance from the </w:t>
      </w:r>
      <w:r w:rsidRPr="006C7CFA">
        <w:rPr>
          <w:rFonts w:asciiTheme="minorHAnsi" w:hAnsiTheme="minorHAnsi" w:cs="Arial"/>
          <w:szCs w:val="24"/>
        </w:rPr>
        <w:t>Chief Executive Officer</w:t>
      </w:r>
      <w:r w:rsidRPr="006C7CFA">
        <w:rPr>
          <w:rFonts w:asciiTheme="minorHAnsi" w:hAnsiTheme="minorHAnsi" w:cs="Arial"/>
          <w:color w:val="000000"/>
          <w:szCs w:val="24"/>
        </w:rPr>
        <w:t xml:space="preserve"> and will be given to all new members.</w:t>
      </w:r>
    </w:p>
    <w:p w:rsidR="000079D1" w:rsidRPr="006C7CFA" w:rsidRDefault="000079D1" w:rsidP="000079D1">
      <w:pPr>
        <w:pStyle w:val="BodyText"/>
        <w:jc w:val="both"/>
        <w:rPr>
          <w:rFonts w:asciiTheme="minorHAnsi" w:hAnsiTheme="minorHAnsi" w:cs="Arial"/>
          <w:color w:val="000000"/>
          <w:szCs w:val="24"/>
        </w:rPr>
      </w:pPr>
      <w:r w:rsidRPr="006C7CFA">
        <w:rPr>
          <w:rFonts w:asciiTheme="minorHAnsi" w:hAnsiTheme="minorHAnsi" w:cs="Arial"/>
          <w:color w:val="000000"/>
          <w:szCs w:val="24"/>
        </w:rPr>
        <w:t>The Board Orientation Kit will include copies of:</w:t>
      </w:r>
    </w:p>
    <w:p w:rsidR="000079D1" w:rsidRPr="006C7CFA" w:rsidRDefault="000079D1" w:rsidP="000079D1">
      <w:pPr>
        <w:pStyle w:val="ListBullet2"/>
        <w:tabs>
          <w:tab w:val="clear" w:pos="360"/>
          <w:tab w:val="num" w:pos="660"/>
        </w:tabs>
        <w:ind w:left="660" w:hanging="360"/>
        <w:jc w:val="both"/>
        <w:rPr>
          <w:rFonts w:asciiTheme="minorHAnsi" w:hAnsiTheme="minorHAnsi" w:cs="Arial"/>
          <w:color w:val="000000"/>
          <w:szCs w:val="24"/>
        </w:rPr>
      </w:pPr>
      <w:r w:rsidRPr="006C7CFA">
        <w:rPr>
          <w:rFonts w:asciiTheme="minorHAnsi" w:hAnsiTheme="minorHAnsi" w:cs="Arial"/>
          <w:color w:val="000000"/>
          <w:szCs w:val="24"/>
        </w:rPr>
        <w:t>the constitution</w:t>
      </w:r>
    </w:p>
    <w:p w:rsidR="000079D1" w:rsidRPr="006C7CFA" w:rsidRDefault="000079D1" w:rsidP="000079D1">
      <w:pPr>
        <w:pStyle w:val="ListBullet2"/>
        <w:tabs>
          <w:tab w:val="clear" w:pos="360"/>
          <w:tab w:val="num" w:pos="660"/>
        </w:tabs>
        <w:ind w:left="660" w:hanging="360"/>
        <w:jc w:val="both"/>
        <w:rPr>
          <w:rFonts w:asciiTheme="minorHAnsi" w:hAnsiTheme="minorHAnsi" w:cs="Arial"/>
          <w:color w:val="000000"/>
          <w:szCs w:val="24"/>
        </w:rPr>
      </w:pPr>
      <w:r w:rsidRPr="006C7CFA">
        <w:rPr>
          <w:rFonts w:asciiTheme="minorHAnsi" w:hAnsiTheme="minorHAnsi" w:cs="Arial"/>
          <w:color w:val="000000"/>
          <w:szCs w:val="24"/>
        </w:rPr>
        <w:t>Board  roles and responsibilities</w:t>
      </w:r>
    </w:p>
    <w:p w:rsidR="000079D1" w:rsidRPr="006C7CFA" w:rsidRDefault="000079D1" w:rsidP="000079D1">
      <w:pPr>
        <w:pStyle w:val="ListBullet2"/>
        <w:tabs>
          <w:tab w:val="clear" w:pos="360"/>
          <w:tab w:val="num" w:pos="660"/>
        </w:tabs>
        <w:ind w:left="660" w:hanging="360"/>
        <w:jc w:val="both"/>
        <w:rPr>
          <w:rFonts w:asciiTheme="minorHAnsi" w:hAnsiTheme="minorHAnsi" w:cs="Arial"/>
          <w:color w:val="000000"/>
          <w:szCs w:val="24"/>
        </w:rPr>
      </w:pPr>
      <w:r w:rsidRPr="006C7CFA">
        <w:rPr>
          <w:rFonts w:asciiTheme="minorHAnsi" w:hAnsiTheme="minorHAnsi" w:cs="Arial"/>
          <w:color w:val="000000"/>
          <w:szCs w:val="24"/>
        </w:rPr>
        <w:t>budget</w:t>
      </w:r>
    </w:p>
    <w:p w:rsidR="000079D1" w:rsidRPr="006C7CFA" w:rsidRDefault="000079D1" w:rsidP="000079D1">
      <w:pPr>
        <w:pStyle w:val="ListBullet2"/>
        <w:tabs>
          <w:tab w:val="clear" w:pos="360"/>
          <w:tab w:val="num" w:pos="660"/>
        </w:tabs>
        <w:ind w:left="660" w:hanging="360"/>
        <w:jc w:val="both"/>
        <w:rPr>
          <w:rFonts w:asciiTheme="minorHAnsi" w:hAnsiTheme="minorHAnsi" w:cs="Arial"/>
          <w:color w:val="000000"/>
          <w:szCs w:val="24"/>
        </w:rPr>
      </w:pPr>
      <w:r w:rsidRPr="006C7CFA">
        <w:rPr>
          <w:rFonts w:asciiTheme="minorHAnsi" w:hAnsiTheme="minorHAnsi" w:cs="Arial"/>
          <w:color w:val="000000"/>
          <w:szCs w:val="24"/>
        </w:rPr>
        <w:t>information about funding sources and service descriptions</w:t>
      </w:r>
    </w:p>
    <w:p w:rsidR="000079D1" w:rsidRPr="006C7CFA" w:rsidRDefault="000079D1" w:rsidP="000079D1">
      <w:pPr>
        <w:pStyle w:val="ListBullet2"/>
        <w:tabs>
          <w:tab w:val="clear" w:pos="360"/>
          <w:tab w:val="num" w:pos="660"/>
        </w:tabs>
        <w:ind w:left="660" w:hanging="360"/>
        <w:jc w:val="both"/>
        <w:rPr>
          <w:rFonts w:asciiTheme="minorHAnsi" w:hAnsiTheme="minorHAnsi" w:cs="Arial"/>
          <w:color w:val="000000"/>
          <w:szCs w:val="24"/>
        </w:rPr>
      </w:pPr>
      <w:r w:rsidRPr="006C7CFA">
        <w:rPr>
          <w:rFonts w:asciiTheme="minorHAnsi" w:hAnsiTheme="minorHAnsi" w:cs="Arial"/>
          <w:color w:val="000000"/>
          <w:szCs w:val="24"/>
        </w:rPr>
        <w:t>organisation chart</w:t>
      </w:r>
    </w:p>
    <w:p w:rsidR="000079D1" w:rsidRPr="006C7CFA" w:rsidRDefault="000079D1" w:rsidP="000079D1">
      <w:pPr>
        <w:pStyle w:val="ListBullet2"/>
        <w:tabs>
          <w:tab w:val="clear" w:pos="360"/>
          <w:tab w:val="num" w:pos="660"/>
        </w:tabs>
        <w:ind w:left="660" w:hanging="360"/>
        <w:jc w:val="both"/>
        <w:rPr>
          <w:rFonts w:asciiTheme="minorHAnsi" w:hAnsiTheme="minorHAnsi" w:cs="Arial"/>
          <w:color w:val="000000"/>
          <w:szCs w:val="24"/>
        </w:rPr>
      </w:pPr>
      <w:r w:rsidRPr="006C7CFA">
        <w:rPr>
          <w:rFonts w:asciiTheme="minorHAnsi" w:hAnsiTheme="minorHAnsi" w:cs="Arial"/>
          <w:color w:val="000000"/>
          <w:szCs w:val="24"/>
        </w:rPr>
        <w:t>staff  job descriptions</w:t>
      </w:r>
    </w:p>
    <w:p w:rsidR="000079D1" w:rsidRPr="006C7CFA" w:rsidRDefault="000079D1" w:rsidP="000079D1">
      <w:pPr>
        <w:pStyle w:val="ListBullet2"/>
        <w:tabs>
          <w:tab w:val="clear" w:pos="360"/>
          <w:tab w:val="num" w:pos="660"/>
        </w:tabs>
        <w:ind w:left="660" w:hanging="360"/>
        <w:jc w:val="both"/>
        <w:rPr>
          <w:rFonts w:asciiTheme="minorHAnsi" w:hAnsiTheme="minorHAnsi" w:cs="Arial"/>
          <w:color w:val="000000"/>
          <w:szCs w:val="24"/>
        </w:rPr>
      </w:pPr>
      <w:r w:rsidRPr="006C7CFA">
        <w:rPr>
          <w:rFonts w:asciiTheme="minorHAnsi" w:hAnsiTheme="minorHAnsi" w:cs="Arial"/>
          <w:color w:val="000000"/>
          <w:szCs w:val="24"/>
        </w:rPr>
        <w:t>purpose, philosophy and objectives</w:t>
      </w:r>
    </w:p>
    <w:p w:rsidR="000079D1" w:rsidRPr="006C7CFA" w:rsidRDefault="000079D1" w:rsidP="000079D1">
      <w:pPr>
        <w:pStyle w:val="ListBullet2"/>
        <w:tabs>
          <w:tab w:val="clear" w:pos="360"/>
          <w:tab w:val="num" w:pos="660"/>
        </w:tabs>
        <w:ind w:left="660" w:hanging="360"/>
        <w:jc w:val="both"/>
        <w:rPr>
          <w:rFonts w:asciiTheme="minorHAnsi" w:hAnsiTheme="minorHAnsi" w:cs="Arial"/>
          <w:color w:val="000000"/>
          <w:szCs w:val="24"/>
        </w:rPr>
      </w:pPr>
      <w:r w:rsidRPr="006C7CFA">
        <w:rPr>
          <w:rFonts w:asciiTheme="minorHAnsi" w:hAnsiTheme="minorHAnsi" w:cs="Arial"/>
          <w:color w:val="000000"/>
          <w:szCs w:val="24"/>
        </w:rPr>
        <w:t>the annual plan</w:t>
      </w:r>
    </w:p>
    <w:p w:rsidR="000079D1" w:rsidRPr="006C7CFA" w:rsidRDefault="000079D1" w:rsidP="000079D1">
      <w:pPr>
        <w:pStyle w:val="ListBullet2"/>
        <w:tabs>
          <w:tab w:val="clear" w:pos="360"/>
          <w:tab w:val="num" w:pos="660"/>
        </w:tabs>
        <w:ind w:left="660" w:hanging="360"/>
        <w:jc w:val="both"/>
        <w:rPr>
          <w:rFonts w:asciiTheme="minorHAnsi" w:hAnsiTheme="minorHAnsi" w:cs="Arial"/>
          <w:color w:val="000000"/>
          <w:szCs w:val="24"/>
        </w:rPr>
      </w:pPr>
      <w:r w:rsidRPr="006C7CFA">
        <w:rPr>
          <w:rFonts w:asciiTheme="minorHAnsi" w:hAnsiTheme="minorHAnsi" w:cs="Arial"/>
          <w:color w:val="000000"/>
          <w:szCs w:val="24"/>
        </w:rPr>
        <w:t>information about Board of Management meetings</w:t>
      </w:r>
    </w:p>
    <w:p w:rsidR="000079D1" w:rsidRPr="006C7CFA" w:rsidRDefault="000079D1" w:rsidP="000079D1">
      <w:pPr>
        <w:pStyle w:val="ListBullet2"/>
        <w:tabs>
          <w:tab w:val="clear" w:pos="360"/>
          <w:tab w:val="num" w:pos="660"/>
        </w:tabs>
        <w:ind w:left="660" w:hanging="360"/>
        <w:jc w:val="both"/>
        <w:rPr>
          <w:rFonts w:asciiTheme="minorHAnsi" w:hAnsiTheme="minorHAnsi" w:cs="Arial"/>
          <w:color w:val="000000"/>
          <w:szCs w:val="24"/>
        </w:rPr>
      </w:pPr>
      <w:r w:rsidRPr="006C7CFA">
        <w:rPr>
          <w:rFonts w:asciiTheme="minorHAnsi" w:hAnsiTheme="minorHAnsi" w:cs="Arial"/>
          <w:color w:val="000000"/>
          <w:szCs w:val="24"/>
        </w:rPr>
        <w:t>Confidentiality agreement</w:t>
      </w:r>
    </w:p>
    <w:p w:rsidR="000079D1" w:rsidRPr="006C7CFA" w:rsidRDefault="000079D1" w:rsidP="000079D1">
      <w:pPr>
        <w:pStyle w:val="ListBullet2"/>
        <w:tabs>
          <w:tab w:val="clear" w:pos="360"/>
          <w:tab w:val="num" w:pos="660"/>
        </w:tabs>
        <w:ind w:left="660" w:hanging="360"/>
        <w:jc w:val="both"/>
        <w:rPr>
          <w:rFonts w:asciiTheme="minorHAnsi" w:hAnsiTheme="minorHAnsi" w:cs="Arial"/>
          <w:szCs w:val="24"/>
        </w:rPr>
      </w:pPr>
      <w:r w:rsidRPr="006C7CFA">
        <w:rPr>
          <w:rFonts w:asciiTheme="minorHAnsi" w:hAnsiTheme="minorHAnsi" w:cs="Arial"/>
          <w:szCs w:val="24"/>
        </w:rPr>
        <w:t>Code of Behaviour</w:t>
      </w:r>
    </w:p>
    <w:p w:rsidR="000079D1" w:rsidRPr="006C7CFA" w:rsidRDefault="000079D1" w:rsidP="000079D1">
      <w:pPr>
        <w:pStyle w:val="Heading3"/>
        <w:jc w:val="both"/>
        <w:rPr>
          <w:rFonts w:asciiTheme="minorHAnsi" w:hAnsiTheme="minorHAnsi"/>
          <w:color w:val="000000"/>
          <w:sz w:val="24"/>
          <w:szCs w:val="24"/>
        </w:rPr>
      </w:pPr>
      <w:bookmarkStart w:id="31" w:name="_Toc103071017"/>
      <w:bookmarkStart w:id="32" w:name="_Toc103072843"/>
      <w:r w:rsidRPr="006C7CFA">
        <w:rPr>
          <w:rFonts w:asciiTheme="minorHAnsi" w:hAnsiTheme="minorHAnsi"/>
          <w:color w:val="000000"/>
          <w:sz w:val="24"/>
          <w:szCs w:val="24"/>
        </w:rPr>
        <w:br w:type="page"/>
      </w:r>
      <w:bookmarkEnd w:id="31"/>
      <w:bookmarkEnd w:id="32"/>
    </w:p>
    <w:p w:rsidR="000079D1" w:rsidRPr="006C7CFA" w:rsidRDefault="000079D1" w:rsidP="000079D1">
      <w:pPr>
        <w:pStyle w:val="Heading3"/>
        <w:jc w:val="both"/>
        <w:rPr>
          <w:rFonts w:asciiTheme="minorHAnsi" w:hAnsiTheme="minorHAnsi"/>
          <w:color w:val="000000"/>
          <w:spacing w:val="-3"/>
          <w:sz w:val="24"/>
          <w:szCs w:val="24"/>
        </w:rPr>
      </w:pPr>
      <w:bookmarkStart w:id="33" w:name="_Toc103071018"/>
      <w:bookmarkStart w:id="34" w:name="_Toc103072844"/>
      <w:bookmarkStart w:id="35" w:name="_Toc183431058"/>
      <w:bookmarkStart w:id="36" w:name="_Toc188520594"/>
      <w:bookmarkStart w:id="37" w:name="_Toc315644939"/>
      <w:bookmarkStart w:id="38" w:name="_Toc315722226"/>
      <w:bookmarkStart w:id="39" w:name="_Toc316459446"/>
      <w:bookmarkStart w:id="40" w:name="_Toc327952094"/>
      <w:bookmarkStart w:id="41" w:name="_Toc350849297"/>
      <w:bookmarkStart w:id="42" w:name="_Toc388548689"/>
      <w:bookmarkStart w:id="43" w:name="_Toc398218611"/>
      <w:bookmarkStart w:id="44" w:name="_Toc414193704"/>
      <w:bookmarkStart w:id="45" w:name="_Toc414197043"/>
      <w:r w:rsidRPr="006C7CFA">
        <w:rPr>
          <w:rFonts w:asciiTheme="minorHAnsi" w:hAnsiTheme="minorHAnsi"/>
          <w:color w:val="000000"/>
          <w:sz w:val="24"/>
          <w:szCs w:val="24"/>
        </w:rPr>
        <w:lastRenderedPageBreak/>
        <w:t>Basic Training Requirements</w:t>
      </w:r>
      <w:bookmarkEnd w:id="33"/>
      <w:bookmarkEnd w:id="34"/>
      <w:bookmarkEnd w:id="35"/>
      <w:bookmarkEnd w:id="36"/>
      <w:bookmarkEnd w:id="37"/>
      <w:bookmarkEnd w:id="38"/>
      <w:bookmarkEnd w:id="39"/>
      <w:bookmarkEnd w:id="40"/>
      <w:bookmarkEnd w:id="41"/>
      <w:bookmarkEnd w:id="42"/>
      <w:bookmarkEnd w:id="43"/>
      <w:bookmarkEnd w:id="44"/>
      <w:bookmarkEnd w:id="45"/>
    </w:p>
    <w:p w:rsidR="000079D1" w:rsidRPr="006C7CFA" w:rsidRDefault="000079D1" w:rsidP="000079D1">
      <w:pPr>
        <w:pStyle w:val="BodyText"/>
        <w:jc w:val="both"/>
        <w:rPr>
          <w:rFonts w:asciiTheme="minorHAnsi" w:hAnsiTheme="minorHAnsi" w:cs="Arial"/>
          <w:color w:val="000000"/>
          <w:szCs w:val="24"/>
        </w:rPr>
      </w:pPr>
      <w:r w:rsidRPr="006C7CFA">
        <w:rPr>
          <w:rFonts w:asciiTheme="minorHAnsi" w:hAnsiTheme="minorHAnsi" w:cs="Arial"/>
          <w:color w:val="000000"/>
          <w:szCs w:val="24"/>
        </w:rPr>
        <w:t xml:space="preserve">The training needs of Board of Management members will be discussed with the </w:t>
      </w:r>
      <w:r w:rsidRPr="006C7CFA">
        <w:rPr>
          <w:rFonts w:asciiTheme="minorHAnsi" w:hAnsiTheme="minorHAnsi" w:cs="Arial"/>
          <w:szCs w:val="24"/>
        </w:rPr>
        <w:t>Chief Executive Officer</w:t>
      </w:r>
      <w:r w:rsidRPr="006C7CFA">
        <w:rPr>
          <w:rFonts w:asciiTheme="minorHAnsi" w:hAnsiTheme="minorHAnsi" w:cs="Arial"/>
          <w:color w:val="000000"/>
          <w:szCs w:val="24"/>
        </w:rPr>
        <w:t xml:space="preserve"> on initial appointment to the Board of Management.</w:t>
      </w:r>
    </w:p>
    <w:p w:rsidR="000079D1" w:rsidRPr="006C7CFA" w:rsidRDefault="000079D1" w:rsidP="000079D1">
      <w:pPr>
        <w:pStyle w:val="BodyText"/>
        <w:jc w:val="both"/>
        <w:rPr>
          <w:rFonts w:asciiTheme="minorHAnsi" w:hAnsiTheme="minorHAnsi" w:cs="Arial"/>
          <w:color w:val="000000"/>
          <w:szCs w:val="24"/>
        </w:rPr>
      </w:pPr>
      <w:r w:rsidRPr="006C7CFA">
        <w:rPr>
          <w:rFonts w:asciiTheme="minorHAnsi" w:hAnsiTheme="minorHAnsi" w:cs="Arial"/>
          <w:color w:val="000000"/>
          <w:szCs w:val="24"/>
        </w:rPr>
        <w:t xml:space="preserve">The </w:t>
      </w:r>
      <w:r w:rsidRPr="006C7CFA">
        <w:rPr>
          <w:rFonts w:asciiTheme="minorHAnsi" w:hAnsiTheme="minorHAnsi" w:cs="Arial"/>
          <w:szCs w:val="24"/>
        </w:rPr>
        <w:t>Chief Executive Officer</w:t>
      </w:r>
      <w:r w:rsidRPr="006C7CFA">
        <w:rPr>
          <w:rFonts w:asciiTheme="minorHAnsi" w:hAnsiTheme="minorHAnsi" w:cs="Arial"/>
          <w:color w:val="000000"/>
          <w:szCs w:val="24"/>
        </w:rPr>
        <w:t xml:space="preserve"> is responsible for ensuring that the basic training needs of Board of Management members are met.  This may be through:</w:t>
      </w:r>
    </w:p>
    <w:p w:rsidR="000079D1" w:rsidRPr="006C7CFA" w:rsidRDefault="000079D1" w:rsidP="000079D1">
      <w:pPr>
        <w:pStyle w:val="ListBullet2"/>
        <w:tabs>
          <w:tab w:val="clear" w:pos="360"/>
          <w:tab w:val="num" w:pos="660"/>
        </w:tabs>
        <w:ind w:left="660" w:hanging="360"/>
        <w:jc w:val="both"/>
        <w:rPr>
          <w:rFonts w:asciiTheme="minorHAnsi" w:hAnsiTheme="minorHAnsi" w:cs="Arial"/>
          <w:color w:val="000000"/>
          <w:szCs w:val="24"/>
        </w:rPr>
      </w:pPr>
      <w:r w:rsidRPr="006C7CFA">
        <w:rPr>
          <w:rFonts w:asciiTheme="minorHAnsi" w:hAnsiTheme="minorHAnsi" w:cs="Arial"/>
          <w:color w:val="000000"/>
          <w:szCs w:val="24"/>
        </w:rPr>
        <w:t>the provision of the Board of Management members’ orientation kit and Policy &amp; Procedures manuals (See 1.14)</w:t>
      </w:r>
    </w:p>
    <w:p w:rsidR="000079D1" w:rsidRPr="006C7CFA" w:rsidRDefault="000079D1" w:rsidP="000079D1">
      <w:pPr>
        <w:pStyle w:val="ListBullet2"/>
        <w:tabs>
          <w:tab w:val="clear" w:pos="360"/>
          <w:tab w:val="num" w:pos="660"/>
        </w:tabs>
        <w:ind w:left="660" w:hanging="360"/>
        <w:jc w:val="both"/>
        <w:rPr>
          <w:rFonts w:asciiTheme="minorHAnsi" w:hAnsiTheme="minorHAnsi" w:cs="Arial"/>
          <w:color w:val="000000"/>
          <w:szCs w:val="24"/>
        </w:rPr>
      </w:pPr>
      <w:r w:rsidRPr="006C7CFA">
        <w:rPr>
          <w:rFonts w:asciiTheme="minorHAnsi" w:hAnsiTheme="minorHAnsi" w:cs="Arial"/>
          <w:color w:val="000000"/>
          <w:szCs w:val="24"/>
        </w:rPr>
        <w:t>referral to an external training course</w:t>
      </w:r>
    </w:p>
    <w:p w:rsidR="000079D1" w:rsidRPr="006C7CFA" w:rsidRDefault="000079D1" w:rsidP="000079D1">
      <w:pPr>
        <w:pStyle w:val="ListBullet2"/>
        <w:tabs>
          <w:tab w:val="clear" w:pos="360"/>
          <w:tab w:val="num" w:pos="660"/>
        </w:tabs>
        <w:ind w:left="660" w:hanging="360"/>
        <w:jc w:val="both"/>
        <w:rPr>
          <w:rFonts w:asciiTheme="minorHAnsi" w:hAnsiTheme="minorHAnsi" w:cs="Arial"/>
          <w:color w:val="000000"/>
          <w:szCs w:val="24"/>
        </w:rPr>
      </w:pPr>
      <w:r w:rsidRPr="006C7CFA">
        <w:rPr>
          <w:rFonts w:asciiTheme="minorHAnsi" w:hAnsiTheme="minorHAnsi" w:cs="Arial"/>
          <w:color w:val="000000"/>
          <w:szCs w:val="24"/>
        </w:rPr>
        <w:t>the provision of 'in-house' training sessions.</w:t>
      </w:r>
    </w:p>
    <w:p w:rsidR="000079D1" w:rsidRPr="006C7CFA" w:rsidRDefault="000079D1" w:rsidP="000079D1">
      <w:pPr>
        <w:pStyle w:val="BodyText"/>
        <w:jc w:val="both"/>
        <w:rPr>
          <w:rFonts w:asciiTheme="minorHAnsi" w:hAnsiTheme="minorHAnsi" w:cs="Arial"/>
          <w:color w:val="000000"/>
          <w:szCs w:val="24"/>
        </w:rPr>
      </w:pPr>
      <w:r w:rsidRPr="006C7CFA">
        <w:rPr>
          <w:rFonts w:asciiTheme="minorHAnsi" w:hAnsiTheme="minorHAnsi" w:cs="Arial"/>
          <w:color w:val="000000"/>
          <w:szCs w:val="24"/>
        </w:rPr>
        <w:t>Basic training for Board of Management members will ensure that:</w:t>
      </w:r>
    </w:p>
    <w:p w:rsidR="000079D1" w:rsidRPr="006C7CFA" w:rsidRDefault="000079D1" w:rsidP="000079D1">
      <w:pPr>
        <w:pStyle w:val="ListBullet2"/>
        <w:tabs>
          <w:tab w:val="clear" w:pos="360"/>
          <w:tab w:val="num" w:pos="660"/>
        </w:tabs>
        <w:ind w:left="660" w:hanging="360"/>
        <w:jc w:val="both"/>
        <w:rPr>
          <w:rFonts w:asciiTheme="minorHAnsi" w:hAnsiTheme="minorHAnsi" w:cs="Arial"/>
          <w:color w:val="000000"/>
          <w:szCs w:val="24"/>
        </w:rPr>
      </w:pPr>
      <w:r w:rsidRPr="006C7CFA">
        <w:rPr>
          <w:rFonts w:asciiTheme="minorHAnsi" w:hAnsiTheme="minorHAnsi" w:cs="Arial"/>
          <w:color w:val="000000"/>
          <w:szCs w:val="24"/>
        </w:rPr>
        <w:t>all new Board of Management members have induction training through an orientation session.  This will cover the Board of Management members’ orientation kit and the content and use of this Policy and Procedures Manual</w:t>
      </w:r>
    </w:p>
    <w:p w:rsidR="000079D1" w:rsidRPr="006C7CFA" w:rsidRDefault="000079D1" w:rsidP="000079D1">
      <w:pPr>
        <w:pStyle w:val="ListBullet2"/>
        <w:tabs>
          <w:tab w:val="clear" w:pos="360"/>
          <w:tab w:val="num" w:pos="660"/>
        </w:tabs>
        <w:ind w:left="660" w:hanging="360"/>
        <w:jc w:val="both"/>
        <w:rPr>
          <w:rFonts w:asciiTheme="minorHAnsi" w:hAnsiTheme="minorHAnsi" w:cs="Arial"/>
          <w:color w:val="000000"/>
          <w:szCs w:val="24"/>
        </w:rPr>
      </w:pPr>
      <w:r w:rsidRPr="006C7CFA">
        <w:rPr>
          <w:rFonts w:asciiTheme="minorHAnsi" w:hAnsiTheme="minorHAnsi" w:cs="Arial"/>
          <w:color w:val="000000"/>
          <w:szCs w:val="24"/>
        </w:rPr>
        <w:t>Board of Management members receive training on Occupational Health and Safety issues</w:t>
      </w:r>
    </w:p>
    <w:p w:rsidR="000079D1" w:rsidRPr="006C7CFA" w:rsidRDefault="000079D1" w:rsidP="000079D1">
      <w:pPr>
        <w:pStyle w:val="ListBullet2"/>
        <w:tabs>
          <w:tab w:val="clear" w:pos="360"/>
          <w:tab w:val="num" w:pos="660"/>
        </w:tabs>
        <w:ind w:left="660" w:hanging="360"/>
        <w:jc w:val="both"/>
        <w:rPr>
          <w:rFonts w:asciiTheme="minorHAnsi" w:hAnsiTheme="minorHAnsi" w:cs="Arial"/>
          <w:color w:val="000000"/>
          <w:szCs w:val="24"/>
        </w:rPr>
      </w:pPr>
      <w:r w:rsidRPr="006C7CFA">
        <w:rPr>
          <w:rFonts w:asciiTheme="minorHAnsi" w:hAnsiTheme="minorHAnsi" w:cs="Arial"/>
          <w:color w:val="000000"/>
          <w:szCs w:val="24"/>
        </w:rPr>
        <w:t>Board of Management members receive training regarding the legal responsibilities associated with their membership on the Board of Management</w:t>
      </w:r>
    </w:p>
    <w:p w:rsidR="000079D1" w:rsidRPr="006C7CFA" w:rsidRDefault="000079D1" w:rsidP="000079D1">
      <w:pPr>
        <w:pStyle w:val="ListBullet2"/>
        <w:tabs>
          <w:tab w:val="clear" w:pos="360"/>
          <w:tab w:val="num" w:pos="660"/>
        </w:tabs>
        <w:ind w:left="660" w:hanging="360"/>
        <w:jc w:val="both"/>
        <w:rPr>
          <w:rFonts w:asciiTheme="minorHAnsi" w:hAnsiTheme="minorHAnsi" w:cs="Arial"/>
          <w:color w:val="000000"/>
          <w:szCs w:val="24"/>
        </w:rPr>
      </w:pPr>
      <w:r w:rsidRPr="006C7CFA">
        <w:rPr>
          <w:rFonts w:asciiTheme="minorHAnsi" w:hAnsiTheme="minorHAnsi" w:cs="Arial"/>
          <w:color w:val="000000"/>
          <w:szCs w:val="24"/>
        </w:rPr>
        <w:t xml:space="preserve">Board of Management members receive training related to the needs of the </w:t>
      </w:r>
      <w:r>
        <w:rPr>
          <w:rFonts w:asciiTheme="minorHAnsi" w:hAnsiTheme="minorHAnsi" w:cs="Arial"/>
          <w:color w:val="000000"/>
          <w:szCs w:val="24"/>
        </w:rPr>
        <w:t>client</w:t>
      </w:r>
      <w:r w:rsidRPr="006C7CFA">
        <w:rPr>
          <w:rFonts w:asciiTheme="minorHAnsi" w:hAnsiTheme="minorHAnsi" w:cs="Arial"/>
          <w:color w:val="000000"/>
          <w:szCs w:val="24"/>
        </w:rPr>
        <w:t xml:space="preserve"> group</w:t>
      </w:r>
    </w:p>
    <w:p w:rsidR="000079D1" w:rsidRPr="006C7CFA" w:rsidRDefault="000079D1" w:rsidP="000079D1">
      <w:pPr>
        <w:pStyle w:val="ListBullet2"/>
        <w:tabs>
          <w:tab w:val="clear" w:pos="360"/>
          <w:tab w:val="num" w:pos="660"/>
        </w:tabs>
        <w:ind w:left="660" w:hanging="360"/>
        <w:jc w:val="both"/>
        <w:rPr>
          <w:rFonts w:asciiTheme="minorHAnsi" w:hAnsiTheme="minorHAnsi" w:cs="Arial"/>
          <w:color w:val="000000"/>
          <w:szCs w:val="24"/>
        </w:rPr>
      </w:pPr>
      <w:r w:rsidRPr="006C7CFA">
        <w:rPr>
          <w:rFonts w:asciiTheme="minorHAnsi" w:hAnsiTheme="minorHAnsi" w:cs="Arial"/>
          <w:color w:val="000000"/>
          <w:szCs w:val="24"/>
        </w:rPr>
        <w:t>Board of Management members will also receive ongoing training on the content and use of this Policy and Procedures Manual.</w:t>
      </w:r>
    </w:p>
    <w:p w:rsidR="000079D1" w:rsidRPr="006C7CFA" w:rsidRDefault="000079D1" w:rsidP="000079D1">
      <w:pPr>
        <w:pStyle w:val="Heading4"/>
        <w:jc w:val="both"/>
        <w:rPr>
          <w:rFonts w:asciiTheme="minorHAnsi" w:hAnsiTheme="minorHAnsi" w:cs="Arial"/>
          <w:color w:val="000000"/>
          <w:szCs w:val="24"/>
        </w:rPr>
      </w:pPr>
      <w:bookmarkStart w:id="46" w:name="_Toc103071019"/>
      <w:bookmarkStart w:id="47" w:name="_Toc103072845"/>
    </w:p>
    <w:p w:rsidR="000079D1" w:rsidRPr="006C7CFA" w:rsidRDefault="000079D1" w:rsidP="000079D1">
      <w:pPr>
        <w:pStyle w:val="Heading3"/>
        <w:jc w:val="both"/>
        <w:rPr>
          <w:rFonts w:asciiTheme="minorHAnsi" w:hAnsiTheme="minorHAnsi"/>
          <w:color w:val="000000"/>
          <w:sz w:val="24"/>
          <w:szCs w:val="24"/>
        </w:rPr>
      </w:pPr>
      <w:bookmarkStart w:id="48" w:name="_Toc183431059"/>
      <w:bookmarkStart w:id="49" w:name="_Toc188520595"/>
      <w:bookmarkStart w:id="50" w:name="_Toc315644940"/>
      <w:bookmarkStart w:id="51" w:name="_Toc315722227"/>
      <w:bookmarkStart w:id="52" w:name="_Toc316459447"/>
      <w:bookmarkStart w:id="53" w:name="_Toc327952095"/>
      <w:bookmarkStart w:id="54" w:name="_Toc350849298"/>
      <w:bookmarkStart w:id="55" w:name="_Toc388548690"/>
      <w:bookmarkStart w:id="56" w:name="_Toc398218612"/>
      <w:bookmarkStart w:id="57" w:name="_Toc414193705"/>
      <w:bookmarkStart w:id="58" w:name="_Toc414197044"/>
      <w:r w:rsidRPr="006C7CFA">
        <w:rPr>
          <w:rFonts w:asciiTheme="minorHAnsi" w:hAnsiTheme="minorHAnsi"/>
          <w:color w:val="000000"/>
          <w:sz w:val="24"/>
          <w:szCs w:val="24"/>
        </w:rPr>
        <w:t>Board of Management Member Development Opportunities</w:t>
      </w:r>
      <w:bookmarkEnd w:id="46"/>
      <w:bookmarkEnd w:id="47"/>
      <w:bookmarkEnd w:id="48"/>
      <w:bookmarkEnd w:id="49"/>
      <w:bookmarkEnd w:id="50"/>
      <w:bookmarkEnd w:id="51"/>
      <w:bookmarkEnd w:id="52"/>
      <w:bookmarkEnd w:id="53"/>
      <w:bookmarkEnd w:id="54"/>
      <w:bookmarkEnd w:id="55"/>
      <w:bookmarkEnd w:id="56"/>
      <w:bookmarkEnd w:id="57"/>
      <w:bookmarkEnd w:id="58"/>
    </w:p>
    <w:p w:rsidR="000079D1" w:rsidRPr="006C7CFA" w:rsidRDefault="000079D1" w:rsidP="000079D1">
      <w:pPr>
        <w:pStyle w:val="BodyText"/>
        <w:jc w:val="both"/>
        <w:rPr>
          <w:rFonts w:asciiTheme="minorHAnsi" w:hAnsiTheme="minorHAnsi" w:cs="Arial"/>
          <w:color w:val="000000"/>
          <w:szCs w:val="24"/>
        </w:rPr>
      </w:pPr>
      <w:r>
        <w:rPr>
          <w:rFonts w:asciiTheme="minorHAnsi" w:hAnsiTheme="minorHAnsi" w:cs="Arial"/>
          <w:color w:val="000000"/>
          <w:szCs w:val="24"/>
        </w:rPr>
        <w:t>Community Gateway</w:t>
      </w:r>
      <w:r w:rsidRPr="006C7CFA">
        <w:rPr>
          <w:rFonts w:asciiTheme="minorHAnsi" w:hAnsiTheme="minorHAnsi" w:cs="Arial"/>
          <w:color w:val="000000"/>
          <w:szCs w:val="24"/>
        </w:rPr>
        <w:t xml:space="preserve"> will support its Board of Management members in development, education and training activities, which are relevant to, and will benefit the organization.  Support may include:</w:t>
      </w:r>
    </w:p>
    <w:p w:rsidR="000079D1" w:rsidRPr="006C7CFA" w:rsidRDefault="000079D1" w:rsidP="000079D1">
      <w:pPr>
        <w:pStyle w:val="ListBullet2"/>
        <w:tabs>
          <w:tab w:val="clear" w:pos="360"/>
          <w:tab w:val="num" w:pos="660"/>
        </w:tabs>
        <w:ind w:left="660" w:hanging="360"/>
        <w:jc w:val="both"/>
        <w:rPr>
          <w:rFonts w:asciiTheme="minorHAnsi" w:hAnsiTheme="minorHAnsi" w:cs="Arial"/>
          <w:color w:val="000000"/>
          <w:szCs w:val="24"/>
        </w:rPr>
      </w:pPr>
      <w:r w:rsidRPr="006C7CFA">
        <w:rPr>
          <w:rFonts w:asciiTheme="minorHAnsi" w:hAnsiTheme="minorHAnsi" w:cs="Arial"/>
          <w:color w:val="000000"/>
          <w:szCs w:val="24"/>
        </w:rPr>
        <w:t xml:space="preserve">Board of Management members attendance for workshops, seminars and conferences and </w:t>
      </w:r>
    </w:p>
    <w:p w:rsidR="000079D1" w:rsidRPr="006C7CFA" w:rsidRDefault="000079D1" w:rsidP="000079D1">
      <w:pPr>
        <w:pStyle w:val="ListBullet2"/>
        <w:tabs>
          <w:tab w:val="clear" w:pos="360"/>
          <w:tab w:val="num" w:pos="660"/>
        </w:tabs>
        <w:ind w:left="660" w:hanging="360"/>
        <w:jc w:val="both"/>
        <w:rPr>
          <w:rFonts w:asciiTheme="minorHAnsi" w:hAnsiTheme="minorHAnsi" w:cs="Arial"/>
          <w:color w:val="000000"/>
          <w:szCs w:val="24"/>
        </w:rPr>
      </w:pPr>
      <w:r w:rsidRPr="006C7CFA">
        <w:rPr>
          <w:rFonts w:asciiTheme="minorHAnsi" w:hAnsiTheme="minorHAnsi" w:cs="Arial"/>
          <w:color w:val="000000"/>
          <w:szCs w:val="24"/>
        </w:rPr>
        <w:t>purchasing resources such as videos and research literature.</w:t>
      </w:r>
    </w:p>
    <w:p w:rsidR="000079D1" w:rsidRPr="006C7CFA" w:rsidRDefault="000079D1" w:rsidP="000079D1">
      <w:pPr>
        <w:tabs>
          <w:tab w:val="left" w:pos="0"/>
          <w:tab w:val="left" w:pos="360"/>
          <w:tab w:val="left" w:pos="566"/>
          <w:tab w:val="left" w:pos="1134"/>
          <w:tab w:val="left" w:pos="1700"/>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s>
        <w:suppressAutoHyphens/>
        <w:jc w:val="both"/>
        <w:rPr>
          <w:rFonts w:cs="Arial"/>
          <w:b/>
          <w:i/>
          <w:color w:val="000000"/>
          <w:spacing w:val="-3"/>
        </w:rPr>
      </w:pPr>
    </w:p>
    <w:p w:rsidR="000079D1" w:rsidRPr="006C7CFA" w:rsidRDefault="000079D1" w:rsidP="000079D1">
      <w:pPr>
        <w:pStyle w:val="BodyText"/>
        <w:jc w:val="both"/>
        <w:rPr>
          <w:rFonts w:asciiTheme="minorHAnsi" w:hAnsiTheme="minorHAnsi" w:cs="Arial"/>
          <w:color w:val="000000"/>
          <w:szCs w:val="24"/>
        </w:rPr>
      </w:pPr>
      <w:r w:rsidRPr="006C7CFA">
        <w:rPr>
          <w:rFonts w:asciiTheme="minorHAnsi" w:hAnsiTheme="minorHAnsi" w:cs="Arial"/>
          <w:color w:val="000000"/>
          <w:szCs w:val="24"/>
        </w:rPr>
        <w:t>Board of Management members will report back to the Board of Management about any training activities, which they have attended and the value of the activity to their membership on the Board of Management.</w:t>
      </w:r>
    </w:p>
    <w:p w:rsidR="000079D1" w:rsidRPr="006C7CFA" w:rsidRDefault="000079D1" w:rsidP="000079D1">
      <w:pPr>
        <w:pStyle w:val="BodyText"/>
        <w:jc w:val="both"/>
        <w:rPr>
          <w:rFonts w:asciiTheme="minorHAnsi" w:hAnsiTheme="minorHAnsi" w:cs="Arial"/>
          <w:color w:val="000000"/>
          <w:szCs w:val="24"/>
        </w:rPr>
      </w:pPr>
    </w:p>
    <w:p w:rsidR="000079D1" w:rsidRPr="006C7CFA" w:rsidRDefault="000079D1" w:rsidP="000079D1">
      <w:pPr>
        <w:pStyle w:val="Heading4"/>
        <w:jc w:val="both"/>
        <w:rPr>
          <w:rFonts w:asciiTheme="minorHAnsi" w:hAnsiTheme="minorHAnsi" w:cs="Arial"/>
          <w:szCs w:val="24"/>
        </w:rPr>
      </w:pPr>
      <w:r w:rsidRPr="006C7CFA">
        <w:rPr>
          <w:rFonts w:asciiTheme="minorHAnsi" w:hAnsiTheme="minorHAnsi" w:cs="Arial"/>
          <w:szCs w:val="24"/>
        </w:rPr>
        <w:t>RESPONSIBILITIES</w:t>
      </w:r>
    </w:p>
    <w:p w:rsidR="000079D1" w:rsidRPr="006C7CFA" w:rsidRDefault="000079D1" w:rsidP="000079D1">
      <w:pPr>
        <w:pStyle w:val="ListBullet2"/>
        <w:numPr>
          <w:ilvl w:val="0"/>
          <w:numId w:val="2"/>
        </w:numPr>
        <w:tabs>
          <w:tab w:val="num" w:pos="675"/>
        </w:tabs>
        <w:ind w:hanging="704"/>
        <w:jc w:val="both"/>
        <w:rPr>
          <w:rFonts w:asciiTheme="minorHAnsi" w:hAnsiTheme="minorHAnsi" w:cs="Arial"/>
          <w:szCs w:val="24"/>
        </w:rPr>
      </w:pPr>
      <w:r w:rsidRPr="006C7CFA">
        <w:rPr>
          <w:rFonts w:asciiTheme="minorHAnsi" w:hAnsiTheme="minorHAnsi" w:cs="Arial"/>
          <w:szCs w:val="24"/>
        </w:rPr>
        <w:t>Board of Management members</w:t>
      </w:r>
    </w:p>
    <w:p w:rsidR="000079D1" w:rsidRPr="006C7CFA" w:rsidRDefault="000079D1" w:rsidP="000079D1">
      <w:pPr>
        <w:pStyle w:val="ListBullet2"/>
        <w:numPr>
          <w:ilvl w:val="0"/>
          <w:numId w:val="2"/>
        </w:numPr>
        <w:tabs>
          <w:tab w:val="num" w:pos="675"/>
        </w:tabs>
        <w:ind w:hanging="704"/>
        <w:jc w:val="both"/>
        <w:rPr>
          <w:rFonts w:asciiTheme="minorHAnsi" w:hAnsiTheme="minorHAnsi" w:cs="Arial"/>
          <w:szCs w:val="24"/>
        </w:rPr>
      </w:pPr>
      <w:r w:rsidRPr="006C7CFA">
        <w:rPr>
          <w:rFonts w:asciiTheme="minorHAnsi" w:hAnsiTheme="minorHAnsi" w:cs="Arial"/>
          <w:szCs w:val="24"/>
        </w:rPr>
        <w:t>Chief Executive Officer</w:t>
      </w:r>
    </w:p>
    <w:p w:rsidR="000079D1" w:rsidRPr="006C7CFA" w:rsidRDefault="000079D1" w:rsidP="000079D1">
      <w:pPr>
        <w:pStyle w:val="Heading8"/>
        <w:rPr>
          <w:rFonts w:asciiTheme="minorHAnsi" w:hAnsiTheme="minorHAnsi" w:cs="Arial"/>
          <w:b/>
          <w:i w:val="0"/>
        </w:rPr>
      </w:pPr>
      <w:r w:rsidRPr="006C7CFA">
        <w:rPr>
          <w:rFonts w:asciiTheme="minorHAnsi" w:hAnsiTheme="minorHAnsi" w:cs="Arial"/>
          <w:b/>
          <w:i w:val="0"/>
        </w:rPr>
        <w:lastRenderedPageBreak/>
        <w:t>STANDARDS</w:t>
      </w:r>
      <w:r w:rsidRPr="006C7CFA">
        <w:rPr>
          <w:rFonts w:asciiTheme="minorHAnsi" w:hAnsiTheme="minorHAnsi" w:cs="Arial"/>
          <w:b/>
        </w:rPr>
        <w:t xml:space="preserve"> </w:t>
      </w:r>
      <w:r w:rsidRPr="006C7CFA">
        <w:rPr>
          <w:rFonts w:asciiTheme="minorHAnsi" w:hAnsiTheme="minorHAnsi" w:cs="Arial"/>
          <w:b/>
          <w:i w:val="0"/>
        </w:rPr>
        <w:t>and</w:t>
      </w:r>
      <w:r w:rsidRPr="006C7CFA">
        <w:rPr>
          <w:rFonts w:asciiTheme="minorHAnsi" w:hAnsiTheme="minorHAnsi" w:cs="Arial"/>
          <w:b/>
        </w:rPr>
        <w:t xml:space="preserve"> </w:t>
      </w:r>
      <w:r w:rsidRPr="006C7CFA">
        <w:rPr>
          <w:rFonts w:asciiTheme="minorHAnsi" w:hAnsiTheme="minorHAnsi" w:cs="Arial"/>
          <w:b/>
          <w:i w:val="0"/>
        </w:rPr>
        <w:t>COMPLIANCE</w:t>
      </w:r>
    </w:p>
    <w:p w:rsidR="000079D1" w:rsidRPr="006C7CFA" w:rsidRDefault="000079D1" w:rsidP="000079D1"/>
    <w:p w:rsidR="000079D1" w:rsidRPr="006C7CFA" w:rsidRDefault="000079D1" w:rsidP="000079D1">
      <w:pPr>
        <w:numPr>
          <w:ilvl w:val="12"/>
          <w:numId w:val="0"/>
        </w:numPr>
        <w:tabs>
          <w:tab w:val="left" w:pos="-189"/>
          <w:tab w:val="left" w:pos="0"/>
          <w:tab w:val="left" w:pos="378"/>
          <w:tab w:val="left" w:pos="944"/>
          <w:tab w:val="left" w:pos="2077"/>
          <w:tab w:val="left" w:pos="2643"/>
          <w:tab w:val="left" w:pos="3210"/>
          <w:tab w:val="left" w:pos="3776"/>
          <w:tab w:val="left" w:pos="4343"/>
          <w:tab w:val="left" w:pos="4909"/>
          <w:tab w:val="left" w:pos="5475"/>
          <w:tab w:val="left" w:pos="6042"/>
          <w:tab w:val="left" w:pos="6608"/>
          <w:tab w:val="left" w:pos="7175"/>
          <w:tab w:val="left" w:pos="7741"/>
        </w:tabs>
        <w:suppressAutoHyphens/>
        <w:jc w:val="both"/>
        <w:rPr>
          <w:rFonts w:cs="Arial"/>
          <w:i/>
          <w:spacing w:val="-3"/>
          <w:sz w:val="20"/>
          <w:szCs w:val="20"/>
        </w:rPr>
      </w:pPr>
      <w:r w:rsidRPr="006C7CFA">
        <w:rPr>
          <w:rFonts w:cs="Arial"/>
          <w:i/>
          <w:spacing w:val="-3"/>
          <w:sz w:val="20"/>
          <w:szCs w:val="20"/>
        </w:rPr>
        <w:t>Community Care Common Standard 1.1:  Corporate Governance</w:t>
      </w:r>
    </w:p>
    <w:p w:rsidR="000079D1" w:rsidRPr="006C7CFA" w:rsidRDefault="000079D1" w:rsidP="000079D1">
      <w:pPr>
        <w:numPr>
          <w:ilvl w:val="12"/>
          <w:numId w:val="0"/>
        </w:numPr>
        <w:tabs>
          <w:tab w:val="left" w:pos="-189"/>
          <w:tab w:val="left" w:pos="0"/>
          <w:tab w:val="left" w:pos="378"/>
          <w:tab w:val="left" w:pos="944"/>
          <w:tab w:val="left" w:pos="2077"/>
          <w:tab w:val="left" w:pos="2643"/>
          <w:tab w:val="left" w:pos="3210"/>
          <w:tab w:val="left" w:pos="3776"/>
          <w:tab w:val="left" w:pos="4343"/>
          <w:tab w:val="left" w:pos="4909"/>
          <w:tab w:val="left" w:pos="5475"/>
          <w:tab w:val="left" w:pos="6042"/>
          <w:tab w:val="left" w:pos="6608"/>
          <w:tab w:val="left" w:pos="7175"/>
          <w:tab w:val="left" w:pos="7741"/>
        </w:tabs>
        <w:suppressAutoHyphens/>
        <w:jc w:val="both"/>
        <w:rPr>
          <w:rFonts w:cs="Arial"/>
          <w:i/>
          <w:spacing w:val="-3"/>
          <w:sz w:val="20"/>
          <w:szCs w:val="20"/>
        </w:rPr>
      </w:pPr>
      <w:r w:rsidRPr="006C7CFA">
        <w:rPr>
          <w:rFonts w:cs="Arial"/>
          <w:i/>
          <w:spacing w:val="-3"/>
          <w:sz w:val="20"/>
          <w:szCs w:val="20"/>
        </w:rPr>
        <w:t>Community Care Common Standard 1.2:  Regulatory Compliance</w:t>
      </w:r>
    </w:p>
    <w:p w:rsidR="000079D1" w:rsidRPr="006C7CFA" w:rsidRDefault="000079D1" w:rsidP="000079D1">
      <w:pPr>
        <w:numPr>
          <w:ilvl w:val="12"/>
          <w:numId w:val="0"/>
        </w:numPr>
        <w:tabs>
          <w:tab w:val="left" w:pos="-189"/>
          <w:tab w:val="left" w:pos="0"/>
          <w:tab w:val="left" w:pos="378"/>
          <w:tab w:val="left" w:pos="944"/>
          <w:tab w:val="left" w:pos="2077"/>
          <w:tab w:val="left" w:pos="2643"/>
          <w:tab w:val="left" w:pos="3210"/>
          <w:tab w:val="left" w:pos="3776"/>
          <w:tab w:val="left" w:pos="4343"/>
          <w:tab w:val="left" w:pos="4909"/>
          <w:tab w:val="left" w:pos="5475"/>
          <w:tab w:val="left" w:pos="6042"/>
          <w:tab w:val="left" w:pos="6608"/>
          <w:tab w:val="left" w:pos="7175"/>
          <w:tab w:val="left" w:pos="7741"/>
        </w:tabs>
        <w:suppressAutoHyphens/>
        <w:jc w:val="both"/>
        <w:rPr>
          <w:rFonts w:cs="Arial"/>
          <w:i/>
          <w:spacing w:val="-3"/>
          <w:sz w:val="20"/>
          <w:szCs w:val="20"/>
        </w:rPr>
      </w:pPr>
      <w:r w:rsidRPr="006C7CFA">
        <w:rPr>
          <w:rFonts w:cs="Arial"/>
          <w:i/>
          <w:spacing w:val="-3"/>
          <w:sz w:val="20"/>
          <w:szCs w:val="20"/>
        </w:rPr>
        <w:t>Community Care Common Standard 1.3:  Information Management Systems</w:t>
      </w:r>
    </w:p>
    <w:p w:rsidR="000079D1" w:rsidRPr="006C7CFA" w:rsidRDefault="000079D1" w:rsidP="000079D1">
      <w:pPr>
        <w:numPr>
          <w:ilvl w:val="12"/>
          <w:numId w:val="0"/>
        </w:numPr>
        <w:tabs>
          <w:tab w:val="left" w:pos="-189"/>
          <w:tab w:val="left" w:pos="0"/>
          <w:tab w:val="left" w:pos="378"/>
          <w:tab w:val="left" w:pos="944"/>
          <w:tab w:val="left" w:pos="2077"/>
          <w:tab w:val="left" w:pos="2643"/>
          <w:tab w:val="left" w:pos="3210"/>
          <w:tab w:val="left" w:pos="3776"/>
          <w:tab w:val="left" w:pos="4343"/>
          <w:tab w:val="left" w:pos="4909"/>
          <w:tab w:val="left" w:pos="5475"/>
          <w:tab w:val="left" w:pos="6042"/>
          <w:tab w:val="left" w:pos="6608"/>
          <w:tab w:val="left" w:pos="7175"/>
          <w:tab w:val="left" w:pos="7741"/>
        </w:tabs>
        <w:suppressAutoHyphens/>
        <w:jc w:val="both"/>
        <w:rPr>
          <w:rFonts w:cs="Arial"/>
          <w:i/>
          <w:spacing w:val="-3"/>
          <w:sz w:val="20"/>
          <w:szCs w:val="20"/>
        </w:rPr>
      </w:pPr>
      <w:r w:rsidRPr="006C7CFA">
        <w:rPr>
          <w:rFonts w:cs="Arial"/>
          <w:i/>
          <w:spacing w:val="-3"/>
          <w:sz w:val="20"/>
          <w:szCs w:val="20"/>
        </w:rPr>
        <w:t>Community Care Common Standard 1.4:  Community Understanding and Engagement</w:t>
      </w:r>
    </w:p>
    <w:p w:rsidR="000079D1" w:rsidRPr="006C7CFA" w:rsidRDefault="000079D1" w:rsidP="000079D1">
      <w:pPr>
        <w:numPr>
          <w:ilvl w:val="12"/>
          <w:numId w:val="0"/>
        </w:numPr>
        <w:tabs>
          <w:tab w:val="left" w:pos="-189"/>
          <w:tab w:val="left" w:pos="0"/>
          <w:tab w:val="left" w:pos="378"/>
          <w:tab w:val="left" w:pos="944"/>
          <w:tab w:val="left" w:pos="2077"/>
          <w:tab w:val="left" w:pos="2643"/>
          <w:tab w:val="left" w:pos="3210"/>
          <w:tab w:val="left" w:pos="3776"/>
          <w:tab w:val="left" w:pos="4343"/>
          <w:tab w:val="left" w:pos="4909"/>
          <w:tab w:val="left" w:pos="5475"/>
          <w:tab w:val="left" w:pos="6042"/>
          <w:tab w:val="left" w:pos="6608"/>
          <w:tab w:val="left" w:pos="7175"/>
          <w:tab w:val="left" w:pos="7741"/>
        </w:tabs>
        <w:suppressAutoHyphens/>
        <w:jc w:val="both"/>
        <w:rPr>
          <w:rFonts w:cs="Arial"/>
          <w:i/>
          <w:spacing w:val="-3"/>
          <w:sz w:val="20"/>
          <w:szCs w:val="20"/>
        </w:rPr>
      </w:pPr>
      <w:r w:rsidRPr="006C7CFA">
        <w:rPr>
          <w:rFonts w:cs="Arial"/>
          <w:i/>
          <w:spacing w:val="-3"/>
          <w:sz w:val="20"/>
          <w:szCs w:val="20"/>
        </w:rPr>
        <w:t>Community Care Common Standard 1.5:  Continuous Improvement</w:t>
      </w:r>
    </w:p>
    <w:p w:rsidR="000079D1" w:rsidRPr="006C7CFA" w:rsidRDefault="000079D1" w:rsidP="000079D1">
      <w:pPr>
        <w:numPr>
          <w:ilvl w:val="12"/>
          <w:numId w:val="0"/>
        </w:numPr>
        <w:tabs>
          <w:tab w:val="left" w:pos="-189"/>
          <w:tab w:val="left" w:pos="0"/>
          <w:tab w:val="left" w:pos="378"/>
          <w:tab w:val="left" w:pos="944"/>
          <w:tab w:val="left" w:pos="2077"/>
          <w:tab w:val="left" w:pos="2643"/>
          <w:tab w:val="left" w:pos="3210"/>
          <w:tab w:val="left" w:pos="3776"/>
          <w:tab w:val="left" w:pos="4343"/>
          <w:tab w:val="left" w:pos="4909"/>
          <w:tab w:val="left" w:pos="5475"/>
          <w:tab w:val="left" w:pos="6042"/>
          <w:tab w:val="left" w:pos="6608"/>
          <w:tab w:val="left" w:pos="7175"/>
          <w:tab w:val="left" w:pos="7741"/>
        </w:tabs>
        <w:suppressAutoHyphens/>
        <w:jc w:val="both"/>
        <w:rPr>
          <w:rFonts w:cs="Arial"/>
          <w:i/>
          <w:spacing w:val="-3"/>
          <w:sz w:val="20"/>
          <w:szCs w:val="20"/>
        </w:rPr>
      </w:pPr>
      <w:r w:rsidRPr="006C7CFA">
        <w:rPr>
          <w:rFonts w:cs="Arial"/>
          <w:i/>
          <w:spacing w:val="-3"/>
          <w:sz w:val="20"/>
          <w:szCs w:val="20"/>
        </w:rPr>
        <w:t>Community Care Common Standard 1.6:  Risk Management</w:t>
      </w:r>
    </w:p>
    <w:p w:rsidR="000079D1" w:rsidRPr="006C7CFA" w:rsidRDefault="000079D1" w:rsidP="000079D1">
      <w:pPr>
        <w:numPr>
          <w:ilvl w:val="12"/>
          <w:numId w:val="0"/>
        </w:numPr>
        <w:tabs>
          <w:tab w:val="left" w:pos="-189"/>
          <w:tab w:val="left" w:pos="0"/>
          <w:tab w:val="left" w:pos="378"/>
          <w:tab w:val="left" w:pos="944"/>
          <w:tab w:val="left" w:pos="2077"/>
          <w:tab w:val="left" w:pos="2643"/>
          <w:tab w:val="left" w:pos="3210"/>
          <w:tab w:val="left" w:pos="3776"/>
          <w:tab w:val="left" w:pos="4343"/>
          <w:tab w:val="left" w:pos="4909"/>
          <w:tab w:val="left" w:pos="5475"/>
          <w:tab w:val="left" w:pos="6042"/>
          <w:tab w:val="left" w:pos="6608"/>
          <w:tab w:val="left" w:pos="7175"/>
          <w:tab w:val="left" w:pos="7741"/>
        </w:tabs>
        <w:suppressAutoHyphens/>
        <w:jc w:val="both"/>
        <w:rPr>
          <w:rFonts w:cs="Arial"/>
          <w:i/>
          <w:spacing w:val="-3"/>
          <w:sz w:val="20"/>
          <w:szCs w:val="20"/>
        </w:rPr>
      </w:pPr>
      <w:r w:rsidRPr="006C7CFA">
        <w:rPr>
          <w:rFonts w:cs="Arial"/>
          <w:i/>
          <w:spacing w:val="-3"/>
          <w:sz w:val="20"/>
          <w:szCs w:val="20"/>
        </w:rPr>
        <w:t>Community Care Common Standard 1.7:  Human Resource Management</w:t>
      </w:r>
    </w:p>
    <w:p w:rsidR="000079D1" w:rsidRPr="006C7CFA" w:rsidRDefault="000079D1" w:rsidP="000079D1">
      <w:pPr>
        <w:numPr>
          <w:ilvl w:val="12"/>
          <w:numId w:val="0"/>
        </w:numPr>
        <w:tabs>
          <w:tab w:val="left" w:pos="-189"/>
          <w:tab w:val="left" w:pos="0"/>
          <w:tab w:val="left" w:pos="378"/>
          <w:tab w:val="left" w:pos="944"/>
          <w:tab w:val="left" w:pos="2077"/>
          <w:tab w:val="left" w:pos="2643"/>
          <w:tab w:val="left" w:pos="3210"/>
          <w:tab w:val="left" w:pos="3776"/>
          <w:tab w:val="left" w:pos="4343"/>
          <w:tab w:val="left" w:pos="4909"/>
          <w:tab w:val="left" w:pos="5475"/>
          <w:tab w:val="left" w:pos="6042"/>
          <w:tab w:val="left" w:pos="6608"/>
          <w:tab w:val="left" w:pos="7175"/>
          <w:tab w:val="left" w:pos="7741"/>
        </w:tabs>
        <w:suppressAutoHyphens/>
        <w:jc w:val="both"/>
        <w:rPr>
          <w:rFonts w:cs="Arial"/>
          <w:i/>
          <w:spacing w:val="-3"/>
          <w:sz w:val="20"/>
          <w:szCs w:val="20"/>
        </w:rPr>
      </w:pPr>
      <w:r w:rsidRPr="006C7CFA">
        <w:rPr>
          <w:rFonts w:cs="Arial"/>
          <w:i/>
          <w:spacing w:val="-3"/>
          <w:sz w:val="20"/>
          <w:szCs w:val="20"/>
        </w:rPr>
        <w:t>Community Care Common Standard 1.8:  Physical Resources</w:t>
      </w:r>
    </w:p>
    <w:p w:rsidR="00BA0ABE" w:rsidRDefault="00BA0ABE">
      <w:bookmarkStart w:id="59" w:name="_GoBack"/>
      <w:bookmarkEnd w:id="59"/>
    </w:p>
    <w:sectPr w:rsidR="00BA0A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15:restartNumberingAfterBreak="0">
    <w:nsid w:val="FFFFFF83"/>
    <w:multiLevelType w:val="singleLevel"/>
    <w:tmpl w:val="A08A7DAC"/>
    <w:lvl w:ilvl="0">
      <w:start w:val="1"/>
      <w:numFmt w:val="bullet"/>
      <w:pStyle w:val="ListBullet2"/>
      <w:lvlText w:val=""/>
      <w:lvlJc w:val="left"/>
      <w:pPr>
        <w:tabs>
          <w:tab w:val="num" w:pos="660"/>
        </w:tabs>
        <w:ind w:left="660" w:hanging="360"/>
      </w:pPr>
      <w:rPr>
        <w:rFonts w:ascii="Symbol" w:hAnsi="Symbol" w:hint="default"/>
        <w:color w:val="auto"/>
        <w:sz w:val="20"/>
      </w:rPr>
    </w:lvl>
  </w:abstractNum>
  <w:abstractNum w:abstractNumId="1" w15:restartNumberingAfterBreak="0">
    <w:nsid w:val="0D5C3813"/>
    <w:multiLevelType w:val="hybridMultilevel"/>
    <w:tmpl w:val="6E308A5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5F"/>
    <w:rsid w:val="000079D1"/>
    <w:rsid w:val="00011FD8"/>
    <w:rsid w:val="002B65CF"/>
    <w:rsid w:val="00402D5F"/>
    <w:rsid w:val="005E43C3"/>
    <w:rsid w:val="007014AB"/>
    <w:rsid w:val="0072687E"/>
    <w:rsid w:val="00AF32F7"/>
    <w:rsid w:val="00B50FE1"/>
    <w:rsid w:val="00BA0ABE"/>
    <w:rsid w:val="00C21908"/>
    <w:rsid w:val="00F32C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DA6D3-9A1E-46CB-88AB-6F243D64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0079D1"/>
    <w:pPr>
      <w:keepNext/>
      <w:widowControl w:val="0"/>
      <w:pBdr>
        <w:top w:val="single" w:sz="2" w:space="1" w:color="auto"/>
        <w:left w:val="single" w:sz="2" w:space="4" w:color="auto"/>
        <w:bottom w:val="single" w:sz="2" w:space="1" w:color="auto"/>
        <w:right w:val="single" w:sz="2" w:space="4" w:color="auto"/>
      </w:pBdr>
      <w:shd w:val="clear" w:color="auto" w:fill="C0C0C0"/>
      <w:spacing w:before="60" w:after="120" w:line="240" w:lineRule="auto"/>
      <w:jc w:val="center"/>
      <w:outlineLvl w:val="1"/>
    </w:pPr>
    <w:rPr>
      <w:rFonts w:ascii="Arial" w:eastAsia="Times New Roman" w:hAnsi="Arial" w:cs="Times New Roman"/>
      <w:b/>
      <w:sz w:val="32"/>
      <w:szCs w:val="20"/>
    </w:rPr>
  </w:style>
  <w:style w:type="paragraph" w:styleId="Heading3">
    <w:name w:val="heading 3"/>
    <w:basedOn w:val="Normal"/>
    <w:next w:val="Normal"/>
    <w:link w:val="Heading3Char"/>
    <w:uiPriority w:val="99"/>
    <w:qFormat/>
    <w:rsid w:val="000079D1"/>
    <w:pPr>
      <w:keepNext/>
      <w:spacing w:before="60" w:after="120" w:line="240" w:lineRule="auto"/>
      <w:outlineLvl w:val="2"/>
    </w:pPr>
    <w:rPr>
      <w:rFonts w:ascii="Arial" w:eastAsia="Times New Roman" w:hAnsi="Arial" w:cs="Arial"/>
      <w:b/>
      <w:bCs/>
      <w:sz w:val="28"/>
      <w:szCs w:val="20"/>
    </w:rPr>
  </w:style>
  <w:style w:type="paragraph" w:styleId="Heading4">
    <w:name w:val="heading 4"/>
    <w:basedOn w:val="Normal"/>
    <w:next w:val="Normal"/>
    <w:link w:val="Heading4Char"/>
    <w:uiPriority w:val="99"/>
    <w:qFormat/>
    <w:rsid w:val="000079D1"/>
    <w:pPr>
      <w:keepNext/>
      <w:tabs>
        <w:tab w:val="left" w:pos="990"/>
      </w:tabs>
      <w:spacing w:before="120" w:after="120" w:line="240" w:lineRule="auto"/>
      <w:outlineLvl w:val="3"/>
    </w:pPr>
    <w:rPr>
      <w:rFonts w:ascii="Arial" w:eastAsia="Times New Roman" w:hAnsi="Arial" w:cs="Times New Roman"/>
      <w:b/>
      <w:sz w:val="24"/>
      <w:szCs w:val="20"/>
    </w:rPr>
  </w:style>
  <w:style w:type="paragraph" w:styleId="Heading8">
    <w:name w:val="heading 8"/>
    <w:basedOn w:val="Normal"/>
    <w:next w:val="Normal"/>
    <w:link w:val="Heading8Char"/>
    <w:uiPriority w:val="99"/>
    <w:qFormat/>
    <w:rsid w:val="000079D1"/>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079D1"/>
    <w:rPr>
      <w:rFonts w:ascii="Arial" w:eastAsia="Times New Roman" w:hAnsi="Arial" w:cs="Times New Roman"/>
      <w:b/>
      <w:sz w:val="32"/>
      <w:szCs w:val="20"/>
      <w:shd w:val="clear" w:color="auto" w:fill="C0C0C0"/>
    </w:rPr>
  </w:style>
  <w:style w:type="character" w:customStyle="1" w:styleId="Heading3Char">
    <w:name w:val="Heading 3 Char"/>
    <w:basedOn w:val="DefaultParagraphFont"/>
    <w:link w:val="Heading3"/>
    <w:uiPriority w:val="99"/>
    <w:rsid w:val="000079D1"/>
    <w:rPr>
      <w:rFonts w:ascii="Arial" w:eastAsia="Times New Roman" w:hAnsi="Arial" w:cs="Arial"/>
      <w:b/>
      <w:bCs/>
      <w:sz w:val="28"/>
      <w:szCs w:val="20"/>
    </w:rPr>
  </w:style>
  <w:style w:type="character" w:customStyle="1" w:styleId="Heading4Char">
    <w:name w:val="Heading 4 Char"/>
    <w:basedOn w:val="DefaultParagraphFont"/>
    <w:link w:val="Heading4"/>
    <w:uiPriority w:val="99"/>
    <w:rsid w:val="000079D1"/>
    <w:rPr>
      <w:rFonts w:ascii="Arial" w:eastAsia="Times New Roman" w:hAnsi="Arial" w:cs="Times New Roman"/>
      <w:b/>
      <w:sz w:val="24"/>
      <w:szCs w:val="20"/>
    </w:rPr>
  </w:style>
  <w:style w:type="character" w:customStyle="1" w:styleId="Heading8Char">
    <w:name w:val="Heading 8 Char"/>
    <w:basedOn w:val="DefaultParagraphFont"/>
    <w:link w:val="Heading8"/>
    <w:uiPriority w:val="99"/>
    <w:rsid w:val="000079D1"/>
    <w:rPr>
      <w:rFonts w:ascii="Times New Roman" w:eastAsia="Times New Roman" w:hAnsi="Times New Roman" w:cs="Times New Roman"/>
      <w:i/>
      <w:iCs/>
      <w:sz w:val="24"/>
      <w:szCs w:val="24"/>
    </w:rPr>
  </w:style>
  <w:style w:type="paragraph" w:styleId="BodyText">
    <w:name w:val="Body Text"/>
    <w:basedOn w:val="Normal"/>
    <w:link w:val="BodyTextChar1"/>
    <w:uiPriority w:val="99"/>
    <w:rsid w:val="000079D1"/>
    <w:pPr>
      <w:widowControl w:val="0"/>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uiPriority w:val="99"/>
    <w:semiHidden/>
    <w:rsid w:val="000079D1"/>
  </w:style>
  <w:style w:type="paragraph" w:styleId="ListBullet2">
    <w:name w:val="List Bullet 2"/>
    <w:basedOn w:val="BodyText"/>
    <w:uiPriority w:val="99"/>
    <w:rsid w:val="000079D1"/>
    <w:pPr>
      <w:numPr>
        <w:numId w:val="1"/>
      </w:numPr>
      <w:tabs>
        <w:tab w:val="clear" w:pos="660"/>
        <w:tab w:val="num" w:pos="360"/>
      </w:tabs>
      <w:ind w:left="0" w:firstLine="0"/>
    </w:pPr>
  </w:style>
  <w:style w:type="character" w:customStyle="1" w:styleId="BodyTextChar1">
    <w:name w:val="Body Text Char1"/>
    <w:link w:val="BodyText"/>
    <w:uiPriority w:val="99"/>
    <w:locked/>
    <w:rsid w:val="000079D1"/>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Williams</dc:creator>
  <cp:keywords/>
  <dc:description/>
  <cp:lastModifiedBy>Colin Williams</cp:lastModifiedBy>
  <cp:revision>2</cp:revision>
  <dcterms:created xsi:type="dcterms:W3CDTF">2017-01-10T22:40:00Z</dcterms:created>
  <dcterms:modified xsi:type="dcterms:W3CDTF">2017-01-10T22:40:00Z</dcterms:modified>
</cp:coreProperties>
</file>