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EB" w:rsidRPr="0039500B" w:rsidRDefault="000D51EB" w:rsidP="000D51EB">
      <w:pPr>
        <w:pStyle w:val="Heading2"/>
        <w:shd w:val="clear" w:color="auto" w:fill="auto"/>
        <w:jc w:val="both"/>
        <w:rPr>
          <w:rFonts w:asciiTheme="minorHAnsi" w:hAnsiTheme="minorHAnsi"/>
        </w:rPr>
      </w:pPr>
      <w:bookmarkStart w:id="0" w:name="_Toc103073529"/>
      <w:bookmarkStart w:id="1" w:name="_Toc187571265"/>
      <w:bookmarkStart w:id="2" w:name="_Toc278799673"/>
      <w:bookmarkStart w:id="3" w:name="_Toc315645025"/>
      <w:bookmarkStart w:id="4" w:name="_Toc414197127"/>
      <w:r w:rsidRPr="0039500B">
        <w:rPr>
          <w:rFonts w:asciiTheme="minorHAnsi" w:hAnsiTheme="minorHAnsi"/>
        </w:rPr>
        <w:t>S4:  STAFF INFORMATION</w:t>
      </w:r>
      <w:bookmarkEnd w:id="0"/>
      <w:bookmarkEnd w:id="1"/>
      <w:bookmarkEnd w:id="2"/>
      <w:bookmarkEnd w:id="3"/>
      <w:bookmarkEnd w:id="4"/>
      <w:r w:rsidRPr="0039500B">
        <w:rPr>
          <w:rFonts w:asciiTheme="minorHAnsi" w:hAnsiTheme="minorHAnsi"/>
        </w:rPr>
        <w:t xml:space="preserve">   </w:t>
      </w:r>
    </w:p>
    <w:p w:rsidR="000D51EB" w:rsidRPr="006C7CFA" w:rsidRDefault="000D51EB" w:rsidP="000D51EB">
      <w:pPr>
        <w:pStyle w:val="Heading4"/>
        <w:jc w:val="both"/>
        <w:rPr>
          <w:rFonts w:asciiTheme="minorHAnsi" w:hAnsiTheme="minorHAnsi"/>
        </w:rPr>
      </w:pPr>
      <w:r w:rsidRPr="006C7CFA">
        <w:rPr>
          <w:rFonts w:asciiTheme="minorHAnsi" w:hAnsiTheme="minorHAnsi"/>
        </w:rPr>
        <w:t>POLICY</w:t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58"/>
      </w:tblGrid>
      <w:tr w:rsidR="000D51EB" w:rsidRPr="006C7CFA" w:rsidTr="00040E82">
        <w:tc>
          <w:tcPr>
            <w:tcW w:w="9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51EB" w:rsidRPr="006C7CFA" w:rsidRDefault="000D51EB" w:rsidP="00040E82">
            <w:pPr>
              <w:pStyle w:val="BodyText"/>
              <w:spacing w:before="120"/>
              <w:jc w:val="both"/>
              <w:rPr>
                <w:rFonts w:asciiTheme="minorHAnsi" w:hAnsiTheme="minorHAnsi"/>
              </w:rPr>
            </w:pPr>
            <w:r w:rsidRPr="006C7CFA">
              <w:rPr>
                <w:rFonts w:asciiTheme="minorHAnsi" w:hAnsiTheme="minorHAnsi"/>
              </w:rPr>
              <w:t xml:space="preserve">A confidential file will be kept on each employee.  </w:t>
            </w:r>
          </w:p>
        </w:tc>
      </w:tr>
    </w:tbl>
    <w:p w:rsidR="000D51EB" w:rsidRPr="006C7CFA" w:rsidRDefault="000D51EB" w:rsidP="000D51EB">
      <w:pPr>
        <w:pStyle w:val="Heading4"/>
        <w:jc w:val="both"/>
        <w:rPr>
          <w:rFonts w:asciiTheme="minorHAnsi" w:hAnsiTheme="minorHAnsi"/>
        </w:rPr>
      </w:pPr>
      <w:r w:rsidRPr="006C7CFA">
        <w:rPr>
          <w:rFonts w:asciiTheme="minorHAnsi" w:hAnsiTheme="minorHAnsi"/>
        </w:rPr>
        <w:t>PROCEDURE</w:t>
      </w:r>
    </w:p>
    <w:p w:rsidR="000D51EB" w:rsidRPr="006C7CFA" w:rsidRDefault="000D51EB" w:rsidP="000D51EB">
      <w:pPr>
        <w:pStyle w:val="BodyText"/>
        <w:jc w:val="both"/>
        <w:rPr>
          <w:rFonts w:asciiTheme="minorHAnsi" w:hAnsiTheme="minorHAnsi"/>
        </w:rPr>
      </w:pPr>
      <w:r w:rsidRPr="006C7CFA">
        <w:rPr>
          <w:rFonts w:asciiTheme="minorHAnsi" w:hAnsiTheme="minorHAnsi"/>
        </w:rPr>
        <w:t xml:space="preserve">Each staff file will include </w:t>
      </w:r>
    </w:p>
    <w:p w:rsidR="000D51EB" w:rsidRPr="006C7CFA" w:rsidRDefault="000D51EB" w:rsidP="000D51EB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Theme="minorHAnsi" w:hAnsiTheme="minorHAnsi"/>
        </w:rPr>
      </w:pPr>
      <w:r w:rsidRPr="006C7CFA">
        <w:rPr>
          <w:rFonts w:asciiTheme="minorHAnsi" w:hAnsiTheme="minorHAnsi"/>
        </w:rPr>
        <w:t>their application for the position and copy of the letter of offer</w:t>
      </w:r>
    </w:p>
    <w:p w:rsidR="000D51EB" w:rsidRPr="006C7CFA" w:rsidRDefault="000D51EB" w:rsidP="000D51EB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Theme="minorHAnsi" w:hAnsiTheme="minorHAnsi"/>
        </w:rPr>
      </w:pPr>
      <w:r w:rsidRPr="006C7CFA">
        <w:rPr>
          <w:rFonts w:asciiTheme="minorHAnsi" w:hAnsiTheme="minorHAnsi"/>
        </w:rPr>
        <w:t xml:space="preserve">their signed Contract of Employment, </w:t>
      </w:r>
    </w:p>
    <w:p w:rsidR="000D51EB" w:rsidRPr="006C7CFA" w:rsidRDefault="000D51EB" w:rsidP="000D51EB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Theme="minorHAnsi" w:hAnsiTheme="minorHAnsi"/>
        </w:rPr>
      </w:pPr>
      <w:r w:rsidRPr="006C7CFA">
        <w:rPr>
          <w:rFonts w:asciiTheme="minorHAnsi" w:hAnsiTheme="minorHAnsi"/>
        </w:rPr>
        <w:t>copy of all qualifications submitted by the employee</w:t>
      </w:r>
    </w:p>
    <w:p w:rsidR="000D51EB" w:rsidRPr="006C7CFA" w:rsidRDefault="000D51EB" w:rsidP="000D51EB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Theme="minorHAnsi" w:hAnsiTheme="minorHAnsi"/>
        </w:rPr>
      </w:pPr>
      <w:r w:rsidRPr="006C7CFA">
        <w:rPr>
          <w:rFonts w:asciiTheme="minorHAnsi" w:hAnsiTheme="minorHAnsi"/>
        </w:rPr>
        <w:t>copy of up-to-date car license and own car registration where relevant</w:t>
      </w:r>
    </w:p>
    <w:p w:rsidR="000D51EB" w:rsidRPr="006C7CFA" w:rsidRDefault="000D51EB" w:rsidP="000D51EB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Theme="minorHAnsi" w:hAnsiTheme="minorHAnsi"/>
        </w:rPr>
      </w:pPr>
      <w:r w:rsidRPr="006C7CFA">
        <w:rPr>
          <w:rFonts w:asciiTheme="minorHAnsi" w:hAnsiTheme="minorHAnsi"/>
        </w:rPr>
        <w:t xml:space="preserve">notes on their performance </w:t>
      </w:r>
    </w:p>
    <w:p w:rsidR="000D51EB" w:rsidRPr="006C7CFA" w:rsidRDefault="000D51EB" w:rsidP="000D51EB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Theme="minorHAnsi" w:hAnsiTheme="minorHAnsi"/>
        </w:rPr>
      </w:pPr>
      <w:r w:rsidRPr="006C7CFA">
        <w:rPr>
          <w:rFonts w:asciiTheme="minorHAnsi" w:hAnsiTheme="minorHAnsi"/>
        </w:rPr>
        <w:t xml:space="preserve">any other relevant information e.g. criminal record checks </w:t>
      </w:r>
    </w:p>
    <w:p w:rsidR="000D51EB" w:rsidRPr="006C7CFA" w:rsidRDefault="000D51EB" w:rsidP="000D51EB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Theme="minorHAnsi" w:hAnsiTheme="minorHAnsi"/>
        </w:rPr>
      </w:pPr>
      <w:r w:rsidRPr="006C7CFA">
        <w:rPr>
          <w:rFonts w:asciiTheme="minorHAnsi" w:hAnsiTheme="minorHAnsi"/>
        </w:rPr>
        <w:t>record of training attended</w:t>
      </w:r>
    </w:p>
    <w:p w:rsidR="000D51EB" w:rsidRPr="006C7CFA" w:rsidRDefault="000D51EB" w:rsidP="000D51EB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Theme="minorHAnsi" w:hAnsiTheme="minorHAnsi"/>
        </w:rPr>
      </w:pPr>
      <w:r w:rsidRPr="006C7CFA">
        <w:rPr>
          <w:rFonts w:asciiTheme="minorHAnsi" w:hAnsiTheme="minorHAnsi"/>
        </w:rPr>
        <w:t>all leave applications submitted by the employee</w:t>
      </w:r>
    </w:p>
    <w:p w:rsidR="000D51EB" w:rsidRPr="006C7CFA" w:rsidRDefault="000D51EB" w:rsidP="000D51EB">
      <w:pPr>
        <w:pStyle w:val="BodyText"/>
        <w:jc w:val="both"/>
        <w:rPr>
          <w:rFonts w:asciiTheme="minorHAnsi" w:hAnsiTheme="minorHAnsi"/>
        </w:rPr>
      </w:pPr>
      <w:r w:rsidRPr="006C7CFA">
        <w:rPr>
          <w:rFonts w:asciiTheme="minorHAnsi" w:hAnsiTheme="minorHAnsi"/>
        </w:rPr>
        <w:t xml:space="preserve">The Chief Executive Officer must ensure that confidentiality and security of files is maintained. </w:t>
      </w:r>
    </w:p>
    <w:p w:rsidR="000D51EB" w:rsidRPr="006C7CFA" w:rsidRDefault="000D51EB" w:rsidP="000D51EB">
      <w:pPr>
        <w:pStyle w:val="BodyText"/>
        <w:jc w:val="both"/>
        <w:rPr>
          <w:rFonts w:asciiTheme="minorHAnsi" w:hAnsiTheme="minorHAnsi"/>
        </w:rPr>
      </w:pPr>
      <w:r w:rsidRPr="006C7CFA">
        <w:rPr>
          <w:rFonts w:asciiTheme="minorHAnsi" w:hAnsiTheme="minorHAnsi"/>
        </w:rPr>
        <w:t xml:space="preserve">Employees are entitled to see their file by arrangement with the </w:t>
      </w:r>
      <w:r>
        <w:rPr>
          <w:rFonts w:asciiTheme="minorHAnsi" w:hAnsiTheme="minorHAnsi"/>
        </w:rPr>
        <w:t>Director</w:t>
      </w:r>
      <w:r w:rsidRPr="006C7CFA">
        <w:rPr>
          <w:rFonts w:asciiTheme="minorHAnsi" w:hAnsiTheme="minorHAnsi"/>
        </w:rPr>
        <w:t>s for a mutually convenient time.</w:t>
      </w:r>
    </w:p>
    <w:p w:rsidR="000D51EB" w:rsidRDefault="000D51EB" w:rsidP="000D51EB">
      <w:pPr>
        <w:pStyle w:val="Heading4"/>
        <w:jc w:val="both"/>
        <w:rPr>
          <w:rFonts w:asciiTheme="minorHAnsi" w:hAnsiTheme="minorHAnsi"/>
        </w:rPr>
      </w:pPr>
    </w:p>
    <w:p w:rsidR="000D51EB" w:rsidRPr="006C7CFA" w:rsidRDefault="000D51EB" w:rsidP="000D51EB">
      <w:pPr>
        <w:pStyle w:val="Heading4"/>
        <w:jc w:val="both"/>
        <w:rPr>
          <w:rFonts w:asciiTheme="minorHAnsi" w:hAnsiTheme="minorHAnsi"/>
        </w:rPr>
      </w:pPr>
      <w:r w:rsidRPr="006C7CFA">
        <w:rPr>
          <w:rFonts w:asciiTheme="minorHAnsi" w:hAnsiTheme="minorHAnsi"/>
        </w:rPr>
        <w:t>MEASUREMENT</w:t>
      </w:r>
    </w:p>
    <w:p w:rsidR="000D51EB" w:rsidRPr="006C7CFA" w:rsidRDefault="000D51EB" w:rsidP="000D51EB">
      <w:pPr>
        <w:pStyle w:val="BodyText"/>
        <w:jc w:val="both"/>
        <w:rPr>
          <w:rFonts w:asciiTheme="minorHAnsi" w:hAnsiTheme="minorHAnsi"/>
        </w:rPr>
      </w:pPr>
      <w:r w:rsidRPr="006C7CFA">
        <w:rPr>
          <w:rFonts w:asciiTheme="minorHAnsi" w:hAnsiTheme="minorHAnsi"/>
        </w:rPr>
        <w:t>Staff files exist,</w:t>
      </w:r>
      <w:r w:rsidRPr="006C7CFA">
        <w:rPr>
          <w:rFonts w:asciiTheme="minorHAnsi" w:hAnsiTheme="minorHAnsi"/>
          <w:color w:val="FF0000"/>
        </w:rPr>
        <w:t xml:space="preserve"> </w:t>
      </w:r>
      <w:r w:rsidRPr="006C7CFA">
        <w:rPr>
          <w:rFonts w:asciiTheme="minorHAnsi" w:hAnsiTheme="minorHAnsi"/>
        </w:rPr>
        <w:t>are kept up-to-date and are kept secure and private.</w:t>
      </w:r>
    </w:p>
    <w:p w:rsidR="000D51EB" w:rsidRDefault="000D51EB" w:rsidP="000D51EB">
      <w:pPr>
        <w:pStyle w:val="Heading4"/>
        <w:jc w:val="both"/>
        <w:rPr>
          <w:rFonts w:asciiTheme="minorHAnsi" w:hAnsiTheme="minorHAnsi"/>
        </w:rPr>
      </w:pPr>
    </w:p>
    <w:p w:rsidR="000D51EB" w:rsidRPr="006C7CFA" w:rsidRDefault="000D51EB" w:rsidP="000D51EB">
      <w:pPr>
        <w:pStyle w:val="Heading4"/>
        <w:jc w:val="both"/>
        <w:rPr>
          <w:rFonts w:asciiTheme="minorHAnsi" w:hAnsiTheme="minorHAnsi"/>
        </w:rPr>
      </w:pPr>
      <w:r w:rsidRPr="006C7CFA">
        <w:rPr>
          <w:rFonts w:asciiTheme="minorHAnsi" w:hAnsiTheme="minorHAnsi"/>
        </w:rPr>
        <w:t>RESPONSIBILITIES</w:t>
      </w:r>
    </w:p>
    <w:p w:rsidR="000D51EB" w:rsidRPr="006C7CFA" w:rsidRDefault="000D51EB" w:rsidP="000D51EB">
      <w:pPr>
        <w:pStyle w:val="BodyText"/>
        <w:numPr>
          <w:ilvl w:val="0"/>
          <w:numId w:val="2"/>
        </w:numPr>
        <w:jc w:val="both"/>
        <w:rPr>
          <w:rFonts w:asciiTheme="minorHAnsi" w:hAnsiTheme="minorHAnsi"/>
        </w:rPr>
      </w:pPr>
      <w:r w:rsidRPr="006C7CFA">
        <w:rPr>
          <w:rFonts w:asciiTheme="minorHAnsi" w:hAnsiTheme="minorHAnsi"/>
        </w:rPr>
        <w:t>Chief Executive Officer</w:t>
      </w:r>
    </w:p>
    <w:p w:rsidR="000D51EB" w:rsidRPr="006C7CFA" w:rsidRDefault="000D51EB" w:rsidP="000D51EB">
      <w:pPr>
        <w:pStyle w:val="BodyText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Director</w:t>
      </w:r>
      <w:r w:rsidRPr="006C7CFA">
        <w:rPr>
          <w:rFonts w:asciiTheme="minorHAnsi" w:hAnsiTheme="minorHAnsi"/>
        </w:rPr>
        <w:t>s</w:t>
      </w:r>
    </w:p>
    <w:p w:rsidR="000D51EB" w:rsidRPr="006C7CFA" w:rsidRDefault="000D51EB" w:rsidP="000D51EB">
      <w:pPr>
        <w:pStyle w:val="BodyText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Operational staff</w:t>
      </w:r>
    </w:p>
    <w:p w:rsidR="000D51EB" w:rsidRPr="006C7CFA" w:rsidRDefault="000D51EB" w:rsidP="000D51EB">
      <w:pPr>
        <w:pStyle w:val="BodyText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Administrative staff</w:t>
      </w:r>
    </w:p>
    <w:p w:rsidR="000D51EB" w:rsidRPr="006C7CFA" w:rsidRDefault="000D51EB" w:rsidP="000D51EB">
      <w:pPr>
        <w:pStyle w:val="Heading4"/>
        <w:jc w:val="both"/>
        <w:rPr>
          <w:rFonts w:asciiTheme="minorHAnsi" w:hAnsiTheme="minorHAnsi"/>
        </w:rPr>
      </w:pPr>
      <w:r w:rsidRPr="006C7CFA">
        <w:rPr>
          <w:rFonts w:asciiTheme="minorHAnsi" w:hAnsiTheme="minorHAnsi"/>
        </w:rPr>
        <w:t>STANDARDS and COMPLIANCE</w:t>
      </w:r>
    </w:p>
    <w:p w:rsidR="000D51EB" w:rsidRPr="006C7CFA" w:rsidRDefault="000D51EB" w:rsidP="000D51EB">
      <w:pPr>
        <w:numPr>
          <w:ilvl w:val="12"/>
          <w:numId w:val="0"/>
        </w:numPr>
        <w:tabs>
          <w:tab w:val="left" w:pos="-189"/>
          <w:tab w:val="left" w:pos="0"/>
          <w:tab w:val="left" w:pos="378"/>
          <w:tab w:val="left" w:pos="944"/>
          <w:tab w:val="left" w:pos="2077"/>
          <w:tab w:val="left" w:pos="2643"/>
          <w:tab w:val="left" w:pos="3210"/>
          <w:tab w:val="left" w:pos="3776"/>
          <w:tab w:val="left" w:pos="4343"/>
          <w:tab w:val="left" w:pos="4909"/>
          <w:tab w:val="left" w:pos="5475"/>
          <w:tab w:val="left" w:pos="6042"/>
          <w:tab w:val="left" w:pos="6608"/>
          <w:tab w:val="left" w:pos="7175"/>
          <w:tab w:val="left" w:pos="7741"/>
        </w:tabs>
        <w:suppressAutoHyphens/>
        <w:jc w:val="both"/>
        <w:rPr>
          <w:rFonts w:cs="Arial"/>
          <w:i/>
          <w:color w:val="000000"/>
          <w:spacing w:val="-3"/>
          <w:sz w:val="18"/>
          <w:szCs w:val="18"/>
        </w:rPr>
      </w:pPr>
      <w:r w:rsidRPr="006C7CFA">
        <w:rPr>
          <w:rFonts w:cs="Arial"/>
          <w:i/>
          <w:color w:val="000000"/>
          <w:spacing w:val="-3"/>
          <w:sz w:val="18"/>
          <w:szCs w:val="18"/>
        </w:rPr>
        <w:t>Community Care Common Standard 1.1:  Corporate Governance</w:t>
      </w:r>
    </w:p>
    <w:p w:rsidR="000D51EB" w:rsidRPr="006C7CFA" w:rsidRDefault="000D51EB" w:rsidP="000D51EB">
      <w:pPr>
        <w:numPr>
          <w:ilvl w:val="12"/>
          <w:numId w:val="0"/>
        </w:numPr>
        <w:tabs>
          <w:tab w:val="left" w:pos="-189"/>
          <w:tab w:val="left" w:pos="0"/>
          <w:tab w:val="left" w:pos="378"/>
          <w:tab w:val="left" w:pos="944"/>
          <w:tab w:val="left" w:pos="2077"/>
          <w:tab w:val="left" w:pos="2643"/>
          <w:tab w:val="left" w:pos="3210"/>
          <w:tab w:val="left" w:pos="3776"/>
          <w:tab w:val="left" w:pos="4343"/>
          <w:tab w:val="left" w:pos="4909"/>
          <w:tab w:val="left" w:pos="5475"/>
          <w:tab w:val="left" w:pos="6042"/>
          <w:tab w:val="left" w:pos="6608"/>
          <w:tab w:val="left" w:pos="7175"/>
          <w:tab w:val="left" w:pos="7741"/>
        </w:tabs>
        <w:suppressAutoHyphens/>
        <w:jc w:val="both"/>
        <w:rPr>
          <w:rFonts w:cs="Arial"/>
          <w:i/>
          <w:color w:val="000000"/>
          <w:spacing w:val="-3"/>
          <w:sz w:val="18"/>
          <w:szCs w:val="18"/>
        </w:rPr>
      </w:pPr>
      <w:r w:rsidRPr="006C7CFA">
        <w:rPr>
          <w:rFonts w:cs="Arial"/>
          <w:i/>
          <w:color w:val="000000"/>
          <w:spacing w:val="-3"/>
          <w:sz w:val="18"/>
          <w:szCs w:val="18"/>
        </w:rPr>
        <w:t>Community Care Common Standard 1.2:  Regulatory Compliance</w:t>
      </w:r>
    </w:p>
    <w:p w:rsidR="000D51EB" w:rsidRPr="006C7CFA" w:rsidRDefault="000D51EB" w:rsidP="000D51EB">
      <w:pPr>
        <w:numPr>
          <w:ilvl w:val="12"/>
          <w:numId w:val="0"/>
        </w:numPr>
        <w:tabs>
          <w:tab w:val="left" w:pos="-189"/>
          <w:tab w:val="left" w:pos="0"/>
          <w:tab w:val="left" w:pos="378"/>
          <w:tab w:val="left" w:pos="944"/>
          <w:tab w:val="left" w:pos="2077"/>
          <w:tab w:val="left" w:pos="2643"/>
          <w:tab w:val="left" w:pos="3210"/>
          <w:tab w:val="left" w:pos="3776"/>
          <w:tab w:val="left" w:pos="4343"/>
          <w:tab w:val="left" w:pos="4909"/>
          <w:tab w:val="left" w:pos="5475"/>
          <w:tab w:val="left" w:pos="6042"/>
          <w:tab w:val="left" w:pos="6608"/>
          <w:tab w:val="left" w:pos="7175"/>
          <w:tab w:val="left" w:pos="7741"/>
        </w:tabs>
        <w:suppressAutoHyphens/>
        <w:jc w:val="both"/>
        <w:rPr>
          <w:rFonts w:cs="Arial"/>
          <w:i/>
          <w:color w:val="000000"/>
          <w:spacing w:val="-3"/>
          <w:sz w:val="18"/>
          <w:szCs w:val="18"/>
        </w:rPr>
      </w:pPr>
      <w:r w:rsidRPr="006C7CFA">
        <w:rPr>
          <w:rFonts w:cs="Arial"/>
          <w:i/>
          <w:color w:val="000000"/>
          <w:spacing w:val="-3"/>
          <w:sz w:val="18"/>
          <w:szCs w:val="18"/>
        </w:rPr>
        <w:t>Community Care Common Standard 1.3:  Information Management Systems</w:t>
      </w:r>
    </w:p>
    <w:p w:rsidR="000D51EB" w:rsidRPr="006C7CFA" w:rsidRDefault="000D51EB" w:rsidP="000D51EB">
      <w:pPr>
        <w:numPr>
          <w:ilvl w:val="12"/>
          <w:numId w:val="0"/>
        </w:numPr>
        <w:tabs>
          <w:tab w:val="left" w:pos="-189"/>
          <w:tab w:val="left" w:pos="0"/>
          <w:tab w:val="left" w:pos="378"/>
          <w:tab w:val="left" w:pos="944"/>
          <w:tab w:val="left" w:pos="2077"/>
          <w:tab w:val="left" w:pos="2643"/>
          <w:tab w:val="left" w:pos="3210"/>
          <w:tab w:val="left" w:pos="3776"/>
          <w:tab w:val="left" w:pos="4343"/>
          <w:tab w:val="left" w:pos="4909"/>
          <w:tab w:val="left" w:pos="5475"/>
          <w:tab w:val="left" w:pos="6042"/>
          <w:tab w:val="left" w:pos="6608"/>
          <w:tab w:val="left" w:pos="7175"/>
          <w:tab w:val="left" w:pos="7741"/>
        </w:tabs>
        <w:suppressAutoHyphens/>
        <w:jc w:val="both"/>
        <w:rPr>
          <w:rFonts w:cs="Arial"/>
          <w:i/>
          <w:color w:val="000000"/>
          <w:spacing w:val="-3"/>
          <w:sz w:val="18"/>
          <w:szCs w:val="18"/>
        </w:rPr>
      </w:pPr>
      <w:r w:rsidRPr="006C7CFA">
        <w:rPr>
          <w:rFonts w:cs="Arial"/>
          <w:i/>
          <w:color w:val="000000"/>
          <w:spacing w:val="-3"/>
          <w:sz w:val="18"/>
          <w:szCs w:val="18"/>
        </w:rPr>
        <w:t>Community Care Common Standard 1.7:  Human Resource Management</w:t>
      </w:r>
    </w:p>
    <w:p w:rsidR="000D51EB" w:rsidRPr="006C7CFA" w:rsidRDefault="000D51EB" w:rsidP="000D51EB">
      <w:pPr>
        <w:numPr>
          <w:ilvl w:val="12"/>
          <w:numId w:val="0"/>
        </w:numPr>
        <w:tabs>
          <w:tab w:val="right" w:pos="-189"/>
          <w:tab w:val="right" w:pos="7182"/>
          <w:tab w:val="left" w:pos="7741"/>
        </w:tabs>
        <w:suppressAutoHyphens/>
        <w:outlineLvl w:val="0"/>
        <w:rPr>
          <w:i/>
          <w:color w:val="000000"/>
          <w:sz w:val="18"/>
        </w:rPr>
      </w:pPr>
    </w:p>
    <w:p w:rsidR="000D51EB" w:rsidRPr="006C7CFA" w:rsidRDefault="000D51EB" w:rsidP="000D51EB">
      <w:pPr>
        <w:numPr>
          <w:ilvl w:val="12"/>
          <w:numId w:val="0"/>
        </w:numPr>
        <w:tabs>
          <w:tab w:val="right" w:pos="-189"/>
          <w:tab w:val="right" w:pos="7182"/>
          <w:tab w:val="left" w:pos="7741"/>
        </w:tabs>
        <w:suppressAutoHyphens/>
        <w:outlineLvl w:val="0"/>
        <w:rPr>
          <w:i/>
          <w:color w:val="000000"/>
          <w:sz w:val="18"/>
        </w:rPr>
      </w:pPr>
      <w:bookmarkStart w:id="5" w:name="_Toc398218698"/>
      <w:bookmarkStart w:id="6" w:name="_Toc414193789"/>
      <w:bookmarkStart w:id="7" w:name="_Toc414197128"/>
      <w:r>
        <w:rPr>
          <w:i/>
          <w:color w:val="000000"/>
          <w:sz w:val="18"/>
        </w:rPr>
        <w:t>Disability Service Standard 6: Service Management</w:t>
      </w:r>
      <w:bookmarkEnd w:id="5"/>
      <w:bookmarkEnd w:id="6"/>
      <w:bookmarkEnd w:id="7"/>
    </w:p>
    <w:p w:rsidR="000D51EB" w:rsidRPr="006C7CFA" w:rsidRDefault="000D51EB" w:rsidP="000D51EB">
      <w:pPr>
        <w:numPr>
          <w:ilvl w:val="12"/>
          <w:numId w:val="0"/>
        </w:numPr>
        <w:tabs>
          <w:tab w:val="right" w:pos="-189"/>
          <w:tab w:val="right" w:pos="7182"/>
          <w:tab w:val="left" w:pos="7741"/>
        </w:tabs>
        <w:suppressAutoHyphens/>
        <w:outlineLvl w:val="0"/>
        <w:rPr>
          <w:i/>
          <w:color w:val="000000"/>
          <w:sz w:val="18"/>
        </w:rPr>
      </w:pPr>
    </w:p>
    <w:p w:rsidR="000D51EB" w:rsidRPr="006C7CFA" w:rsidRDefault="000D51EB" w:rsidP="000D51EB">
      <w:pPr>
        <w:pStyle w:val="BodyText"/>
        <w:jc w:val="both"/>
        <w:rPr>
          <w:rFonts w:asciiTheme="minorHAnsi" w:hAnsiTheme="minorHAnsi"/>
          <w:b/>
        </w:rPr>
      </w:pPr>
      <w:r w:rsidRPr="006C7CFA">
        <w:rPr>
          <w:rFonts w:asciiTheme="minorHAnsi" w:hAnsiTheme="minorHAnsi"/>
          <w:b/>
        </w:rPr>
        <w:lastRenderedPageBreak/>
        <w:t>OTHER RELEVANT POLICIES</w:t>
      </w:r>
    </w:p>
    <w:p w:rsidR="000D51EB" w:rsidRPr="006C7CFA" w:rsidRDefault="000D51EB" w:rsidP="000D51EB">
      <w:pPr>
        <w:pStyle w:val="BodyText"/>
        <w:jc w:val="both"/>
        <w:rPr>
          <w:rFonts w:asciiTheme="minorHAnsi" w:hAnsiTheme="minorHAnsi"/>
        </w:rPr>
      </w:pPr>
      <w:r w:rsidRPr="006C7CFA">
        <w:rPr>
          <w:rFonts w:asciiTheme="minorHAnsi" w:hAnsiTheme="minorHAnsi"/>
        </w:rPr>
        <w:t>S1 Staff Accountability</w:t>
      </w:r>
    </w:p>
    <w:p w:rsidR="000D51EB" w:rsidRPr="006C7CFA" w:rsidRDefault="000D51EB" w:rsidP="000D51EB">
      <w:pPr>
        <w:pStyle w:val="BodyText"/>
        <w:jc w:val="both"/>
        <w:rPr>
          <w:rFonts w:asciiTheme="minorHAnsi" w:hAnsiTheme="minorHAnsi"/>
        </w:rPr>
      </w:pPr>
      <w:r w:rsidRPr="006C7CFA">
        <w:rPr>
          <w:rFonts w:asciiTheme="minorHAnsi" w:hAnsiTheme="minorHAnsi"/>
        </w:rPr>
        <w:t>S2 Job Descriptions</w:t>
      </w:r>
    </w:p>
    <w:p w:rsidR="000D51EB" w:rsidRPr="006C7CFA" w:rsidRDefault="000D51EB" w:rsidP="000D51EB">
      <w:pPr>
        <w:pStyle w:val="BodyText"/>
        <w:jc w:val="both"/>
        <w:rPr>
          <w:rFonts w:asciiTheme="minorHAnsi" w:hAnsiTheme="minorHAnsi"/>
        </w:rPr>
      </w:pPr>
      <w:r w:rsidRPr="006C7CFA">
        <w:rPr>
          <w:rFonts w:asciiTheme="minorHAnsi" w:hAnsiTheme="minorHAnsi"/>
        </w:rPr>
        <w:t>S3 Staff reporting procedures</w:t>
      </w:r>
    </w:p>
    <w:p w:rsidR="000D51EB" w:rsidRPr="006C7CFA" w:rsidRDefault="000D51EB" w:rsidP="000D51EB">
      <w:pPr>
        <w:pStyle w:val="BodyText"/>
        <w:jc w:val="both"/>
        <w:rPr>
          <w:rFonts w:asciiTheme="minorHAnsi" w:hAnsiTheme="minorHAnsi"/>
        </w:rPr>
      </w:pPr>
      <w:r w:rsidRPr="006C7CFA">
        <w:rPr>
          <w:rFonts w:asciiTheme="minorHAnsi" w:hAnsiTheme="minorHAnsi"/>
        </w:rPr>
        <w:t>S5 Conditions of Employment</w:t>
      </w:r>
    </w:p>
    <w:p w:rsidR="00BA0ABE" w:rsidRDefault="00BA0ABE">
      <w:bookmarkStart w:id="8" w:name="_GoBack"/>
      <w:bookmarkEnd w:id="8"/>
    </w:p>
    <w:sectPr w:rsidR="00BA0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A08A7DAC"/>
    <w:lvl w:ilvl="0">
      <w:start w:val="1"/>
      <w:numFmt w:val="bullet"/>
      <w:pStyle w:val="ListBullet2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  <w:sz w:val="20"/>
      </w:rPr>
    </w:lvl>
  </w:abstractNum>
  <w:abstractNum w:abstractNumId="1" w15:restartNumberingAfterBreak="0">
    <w:nsid w:val="53384ED6"/>
    <w:multiLevelType w:val="hybridMultilevel"/>
    <w:tmpl w:val="56184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5F"/>
    <w:rsid w:val="000079D1"/>
    <w:rsid w:val="00011FD8"/>
    <w:rsid w:val="000369D5"/>
    <w:rsid w:val="000D51EB"/>
    <w:rsid w:val="000E2931"/>
    <w:rsid w:val="0010304A"/>
    <w:rsid w:val="00182978"/>
    <w:rsid w:val="002B65CF"/>
    <w:rsid w:val="0035247A"/>
    <w:rsid w:val="003A7A7F"/>
    <w:rsid w:val="00402D5F"/>
    <w:rsid w:val="004402FF"/>
    <w:rsid w:val="00470232"/>
    <w:rsid w:val="004D4FC7"/>
    <w:rsid w:val="005A0DC6"/>
    <w:rsid w:val="005E43C3"/>
    <w:rsid w:val="00645D29"/>
    <w:rsid w:val="00650D8E"/>
    <w:rsid w:val="007014AB"/>
    <w:rsid w:val="0072687E"/>
    <w:rsid w:val="0078475C"/>
    <w:rsid w:val="008068AE"/>
    <w:rsid w:val="008155F5"/>
    <w:rsid w:val="00AF32F7"/>
    <w:rsid w:val="00B50FE1"/>
    <w:rsid w:val="00B96792"/>
    <w:rsid w:val="00BA0ABE"/>
    <w:rsid w:val="00C21908"/>
    <w:rsid w:val="00E54CDC"/>
    <w:rsid w:val="00F32C62"/>
    <w:rsid w:val="00F846A6"/>
    <w:rsid w:val="00F97033"/>
    <w:rsid w:val="00FB467C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DA6D3-9A1E-46CB-88AB-6F243D64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51EB"/>
    <w:pPr>
      <w:keepNext/>
      <w:widowControl w:val="0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C0C0C0"/>
      <w:spacing w:before="60" w:after="12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51EB"/>
    <w:pPr>
      <w:keepNext/>
      <w:tabs>
        <w:tab w:val="left" w:pos="990"/>
      </w:tabs>
      <w:spacing w:before="120" w:after="12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D51EB"/>
    <w:rPr>
      <w:rFonts w:ascii="Arial" w:eastAsia="Times New Roman" w:hAnsi="Arial" w:cs="Times New Roman"/>
      <w:b/>
      <w:sz w:val="32"/>
      <w:szCs w:val="20"/>
      <w:shd w:val="clear" w:color="auto" w:fill="C0C0C0"/>
    </w:rPr>
  </w:style>
  <w:style w:type="character" w:customStyle="1" w:styleId="Heading4Char">
    <w:name w:val="Heading 4 Char"/>
    <w:basedOn w:val="DefaultParagraphFont"/>
    <w:link w:val="Heading4"/>
    <w:uiPriority w:val="99"/>
    <w:rsid w:val="000D51EB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1"/>
    <w:uiPriority w:val="99"/>
    <w:rsid w:val="000D51EB"/>
    <w:pPr>
      <w:widowControl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0D51EB"/>
  </w:style>
  <w:style w:type="paragraph" w:styleId="ListBullet2">
    <w:name w:val="List Bullet 2"/>
    <w:basedOn w:val="BodyText"/>
    <w:uiPriority w:val="99"/>
    <w:rsid w:val="000D51EB"/>
    <w:pPr>
      <w:numPr>
        <w:numId w:val="1"/>
      </w:numPr>
      <w:tabs>
        <w:tab w:val="clear" w:pos="660"/>
        <w:tab w:val="num" w:pos="360"/>
      </w:tabs>
      <w:ind w:left="0" w:firstLine="0"/>
    </w:pPr>
  </w:style>
  <w:style w:type="character" w:customStyle="1" w:styleId="BodyTextChar1">
    <w:name w:val="Body Text Char1"/>
    <w:link w:val="BodyText"/>
    <w:uiPriority w:val="99"/>
    <w:locked/>
    <w:rsid w:val="000D51EB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Williams</dc:creator>
  <cp:keywords/>
  <dc:description/>
  <cp:lastModifiedBy>Colin Williams</cp:lastModifiedBy>
  <cp:revision>2</cp:revision>
  <dcterms:created xsi:type="dcterms:W3CDTF">2017-01-10T22:57:00Z</dcterms:created>
  <dcterms:modified xsi:type="dcterms:W3CDTF">2017-01-10T22:57:00Z</dcterms:modified>
</cp:coreProperties>
</file>